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0C" w:rsidRPr="006C3B0C" w:rsidRDefault="006C3B0C" w:rsidP="006C3B0C">
      <w:r w:rsidRPr="006C3B0C">
        <w:rPr>
          <w:b/>
        </w:rPr>
        <w:t>Schedule 7</w:t>
      </w:r>
      <w:r>
        <w:rPr>
          <w:b/>
        </w:rPr>
        <w:t xml:space="preserve"> </w:t>
      </w:r>
      <w:r w:rsidRPr="006C3B0C">
        <w:rPr>
          <w:b/>
        </w:rPr>
        <w:t>Instructions for Various Honors</w:t>
      </w:r>
      <w:r w:rsidRPr="006C3B0C">
        <w:rPr>
          <w:b/>
        </w:rPr>
        <w:br/>
      </w:r>
      <w:r w:rsidRPr="006C3B0C">
        <w:t>Friday Evening Instructions</w:t>
      </w:r>
    </w:p>
    <w:p w:rsidR="006C3B0C" w:rsidRPr="006C3B0C" w:rsidRDefault="006C3B0C" w:rsidP="006C3B0C">
      <w:r w:rsidRPr="006C3B0C">
        <w:t xml:space="preserve">Instructions for Opening the Sanctuary Doors for </w:t>
      </w:r>
      <w:proofErr w:type="spellStart"/>
      <w:r w:rsidRPr="006C3B0C">
        <w:t>Lecha</w:t>
      </w:r>
      <w:proofErr w:type="spellEnd"/>
      <w:r w:rsidRPr="006C3B0C">
        <w:t xml:space="preserve"> </w:t>
      </w:r>
      <w:proofErr w:type="spellStart"/>
      <w:r w:rsidRPr="006C3B0C">
        <w:t>Dodee</w:t>
      </w:r>
      <w:proofErr w:type="spellEnd"/>
      <w:r w:rsidRPr="006C3B0C">
        <w:t>:</w:t>
      </w:r>
    </w:p>
    <w:p w:rsidR="006C3B0C" w:rsidRPr="006C3B0C" w:rsidRDefault="006C3B0C" w:rsidP="006C3B0C">
      <w:proofErr w:type="gramStart"/>
      <w:r w:rsidRPr="006C3B0C">
        <w:t>1.</w:t>
      </w:r>
      <w:r w:rsidRPr="006C3B0C">
        <w:tab/>
        <w:t>When the Rabbi announces that we turn to page 21, go to the back of the Sanctuary and stand by the double doors that are the entrance to the Sanctuary.</w:t>
      </w:r>
      <w:proofErr w:type="gramEnd"/>
    </w:p>
    <w:p w:rsidR="006C3B0C" w:rsidRPr="006C3B0C" w:rsidRDefault="006C3B0C" w:rsidP="006C3B0C">
      <w:r w:rsidRPr="006C3B0C">
        <w:t>2.</w:t>
      </w:r>
      <w:r w:rsidRPr="006C3B0C">
        <w:tab/>
        <w:t>Wait by the doors until we reach the last paragraph on page 22</w:t>
      </w:r>
      <w:proofErr w:type="gramStart"/>
      <w:r w:rsidRPr="006C3B0C">
        <w:t xml:space="preserve">.  </w:t>
      </w:r>
      <w:proofErr w:type="gramEnd"/>
      <w:r w:rsidRPr="006C3B0C">
        <w:t xml:space="preserve">The Rabbi will then ask the congregation to rise and face the back of the Sanctuary. </w:t>
      </w:r>
    </w:p>
    <w:p w:rsidR="006C3B0C" w:rsidRPr="006C3B0C" w:rsidRDefault="006C3B0C" w:rsidP="006C3B0C">
      <w:r w:rsidRPr="006C3B0C">
        <w:t>3.</w:t>
      </w:r>
      <w:r w:rsidRPr="006C3B0C">
        <w:tab/>
        <w:t xml:space="preserve">Once the Rabbi makes the announcement for the congregation to rise, open the doors of the Sanctuary. </w:t>
      </w:r>
    </w:p>
    <w:p w:rsidR="006C3B0C" w:rsidRPr="006C3B0C" w:rsidRDefault="006C3B0C" w:rsidP="006C3B0C">
      <w:r w:rsidRPr="006C3B0C">
        <w:t>4.</w:t>
      </w:r>
      <w:r w:rsidRPr="006C3B0C">
        <w:tab/>
        <w:t>Keep the doors of the Sanctuary open until we finish that paragraph</w:t>
      </w:r>
      <w:proofErr w:type="gramStart"/>
      <w:r w:rsidRPr="006C3B0C">
        <w:t xml:space="preserve">.  </w:t>
      </w:r>
      <w:proofErr w:type="gramEnd"/>
      <w:r w:rsidRPr="006C3B0C">
        <w:t>When everyone turns around and faces the front of the room, you may close the doors and return to your seats</w:t>
      </w:r>
      <w:proofErr w:type="gramStart"/>
      <w:r w:rsidRPr="006C3B0C">
        <w:t xml:space="preserve">.  </w:t>
      </w:r>
      <w:proofErr w:type="gramEnd"/>
      <w:r w:rsidRPr="006C3B0C">
        <w:t>(NOTE:  The door on the left closes very slowly</w:t>
      </w:r>
      <w:proofErr w:type="gramStart"/>
      <w:r w:rsidRPr="006C3B0C">
        <w:t xml:space="preserve">.  </w:t>
      </w:r>
      <w:proofErr w:type="gramEnd"/>
      <w:r w:rsidRPr="006C3B0C">
        <w:t xml:space="preserve">You do not have to pull on it. It will fully close by itself. </w:t>
      </w:r>
    </w:p>
    <w:p w:rsidR="006C3B0C" w:rsidRPr="006C3B0C" w:rsidRDefault="006C3B0C" w:rsidP="006C3B0C"/>
    <w:p w:rsidR="006C3B0C" w:rsidRPr="006C3B0C" w:rsidRDefault="006C3B0C" w:rsidP="006C3B0C">
      <w:r w:rsidRPr="006C3B0C">
        <w:t xml:space="preserve">Instructions for Opening the </w:t>
      </w:r>
      <w:smartTag w:uri="urn:schemas-microsoft-com:office:smarttags" w:element="State">
        <w:smartTag w:uri="urn:schemas-microsoft-com:office:smarttags" w:element="place">
          <w:r w:rsidRPr="006C3B0C">
            <w:t>Ark</w:t>
          </w:r>
        </w:smartTag>
      </w:smartTag>
      <w:r w:rsidRPr="006C3B0C">
        <w:t xml:space="preserve"> for </w:t>
      </w:r>
      <w:proofErr w:type="spellStart"/>
      <w:r w:rsidRPr="006C3B0C">
        <w:t>Aleinu</w:t>
      </w:r>
      <w:proofErr w:type="spellEnd"/>
      <w:r w:rsidRPr="006C3B0C">
        <w:t xml:space="preserve"> on page 51.</w:t>
      </w:r>
    </w:p>
    <w:p w:rsidR="006C3B0C" w:rsidRPr="006C3B0C" w:rsidRDefault="006C3B0C" w:rsidP="006C3B0C">
      <w:r w:rsidRPr="006C3B0C">
        <w:t>1.</w:t>
      </w:r>
      <w:r w:rsidRPr="006C3B0C">
        <w:tab/>
      </w:r>
      <w:proofErr w:type="spellStart"/>
      <w:r w:rsidRPr="006C3B0C">
        <w:t>Aleinu</w:t>
      </w:r>
      <w:proofErr w:type="spellEnd"/>
      <w:r w:rsidRPr="006C3B0C">
        <w:t xml:space="preserve"> is done immediately after the Rabbi completes his sermon</w:t>
      </w:r>
      <w:proofErr w:type="gramStart"/>
      <w:r w:rsidRPr="006C3B0C">
        <w:t xml:space="preserve">.  </w:t>
      </w:r>
      <w:proofErr w:type="gramEnd"/>
      <w:r w:rsidRPr="006C3B0C">
        <w:t xml:space="preserve">When the Rabbi completes his sermon, he will announce the </w:t>
      </w:r>
      <w:proofErr w:type="spellStart"/>
      <w:r w:rsidRPr="006C3B0C">
        <w:t>Aleinu</w:t>
      </w:r>
      <w:proofErr w:type="spellEnd"/>
      <w:r w:rsidRPr="006C3B0C">
        <w:t xml:space="preserve"> prayer on page 51.  </w:t>
      </w:r>
    </w:p>
    <w:p w:rsidR="006C3B0C" w:rsidRPr="006C3B0C" w:rsidRDefault="006C3B0C" w:rsidP="006C3B0C">
      <w:r w:rsidRPr="006C3B0C">
        <w:t>2.</w:t>
      </w:r>
      <w:r w:rsidRPr="006C3B0C">
        <w:tab/>
        <w:t>Please walk up to the bimah, go to the right side of the ark and open the ark</w:t>
      </w:r>
      <w:proofErr w:type="gramStart"/>
      <w:r w:rsidRPr="006C3B0C">
        <w:t xml:space="preserve">.  </w:t>
      </w:r>
      <w:proofErr w:type="gramEnd"/>
      <w:r w:rsidRPr="006C3B0C">
        <w:t xml:space="preserve">The drawstrings for the ark curtain are on the right side.  </w:t>
      </w:r>
    </w:p>
    <w:p w:rsidR="006C3B0C" w:rsidRPr="006C3B0C" w:rsidRDefault="006C3B0C" w:rsidP="006C3B0C">
      <w:r w:rsidRPr="006C3B0C">
        <w:t>3.</w:t>
      </w:r>
      <w:r w:rsidRPr="006C3B0C">
        <w:tab/>
        <w:t xml:space="preserve">When </w:t>
      </w:r>
      <w:proofErr w:type="spellStart"/>
      <w:r w:rsidRPr="006C3B0C">
        <w:t>Aleinu</w:t>
      </w:r>
      <w:proofErr w:type="spellEnd"/>
      <w:r w:rsidRPr="006C3B0C">
        <w:t xml:space="preserve"> </w:t>
      </w:r>
      <w:proofErr w:type="gramStart"/>
      <w:r w:rsidRPr="006C3B0C">
        <w:t>is concluded</w:t>
      </w:r>
      <w:proofErr w:type="gramEnd"/>
      <w:r w:rsidRPr="006C3B0C">
        <w:t xml:space="preserve">, please close the ark curtain and return to your seat.  </w:t>
      </w:r>
    </w:p>
    <w:p w:rsidR="006C3B0C" w:rsidRPr="006C3B0C" w:rsidRDefault="006C3B0C" w:rsidP="006C3B0C">
      <w:pPr>
        <w:rPr>
          <w:b/>
        </w:rPr>
      </w:pPr>
      <w:r w:rsidRPr="006C3B0C">
        <w:br w:type="page"/>
      </w:r>
      <w:r w:rsidRPr="006C3B0C">
        <w:rPr>
          <w:b/>
        </w:rPr>
        <w:lastRenderedPageBreak/>
        <w:t>Instructions for Honors on Shabbat Morning</w:t>
      </w:r>
    </w:p>
    <w:p w:rsidR="006C3B0C" w:rsidRPr="006C3B0C" w:rsidRDefault="006C3B0C" w:rsidP="006C3B0C">
      <w:r w:rsidRPr="006C3B0C">
        <w:t xml:space="preserve">Instruction sheets are provided for ark openings, carrying the torah, the </w:t>
      </w:r>
      <w:proofErr w:type="spellStart"/>
      <w:r w:rsidRPr="006C3B0C">
        <w:t>aliyahs</w:t>
      </w:r>
      <w:proofErr w:type="spellEnd"/>
      <w:r w:rsidRPr="006C3B0C">
        <w:t>, tying the torah and the parental blessing (optional)</w:t>
      </w:r>
      <w:proofErr w:type="gramStart"/>
      <w:r w:rsidRPr="006C3B0C">
        <w:t xml:space="preserve">.  </w:t>
      </w:r>
      <w:proofErr w:type="gramEnd"/>
      <w:r w:rsidRPr="006C3B0C">
        <w:t>Please ask the people with the honors to sit in the first 7-8 rows to make it easier to find them when they are needed</w:t>
      </w:r>
      <w:proofErr w:type="gramStart"/>
      <w:r w:rsidRPr="006C3B0C">
        <w:t xml:space="preserve">.  </w:t>
      </w:r>
      <w:proofErr w:type="gramEnd"/>
      <w:r w:rsidRPr="006C3B0C">
        <w:t>For each honor, an usher will ask you to get the person(s) a few minutes before the honor</w:t>
      </w:r>
      <w:proofErr w:type="gramStart"/>
      <w:r w:rsidRPr="006C3B0C">
        <w:t xml:space="preserve">.  </w:t>
      </w:r>
      <w:proofErr w:type="gramEnd"/>
      <w:r w:rsidRPr="006C3B0C">
        <w:t xml:space="preserve">Thank you for your assistance. </w:t>
      </w:r>
    </w:p>
    <w:p w:rsidR="006C3B0C" w:rsidRPr="006C3B0C" w:rsidRDefault="006C3B0C" w:rsidP="006C3B0C">
      <w:pPr>
        <w:rPr>
          <w:b/>
        </w:rPr>
      </w:pPr>
      <w:smartTag w:uri="urn:schemas-microsoft-com:office:smarttags" w:element="State">
        <w:smartTag w:uri="urn:schemas-microsoft-com:office:smarttags" w:element="place">
          <w:r w:rsidRPr="006C3B0C">
            <w:rPr>
              <w:b/>
            </w:rPr>
            <w:t>ARK</w:t>
          </w:r>
        </w:smartTag>
      </w:smartTag>
      <w:r w:rsidRPr="006C3B0C">
        <w:rPr>
          <w:b/>
        </w:rPr>
        <w:t xml:space="preserve"> OPENINGS:</w:t>
      </w:r>
    </w:p>
    <w:p w:rsidR="006C3B0C" w:rsidRPr="006C3B0C" w:rsidRDefault="006C3B0C" w:rsidP="006C3B0C">
      <w:r w:rsidRPr="006C3B0C">
        <w:t>1.</w:t>
      </w:r>
      <w:r w:rsidRPr="006C3B0C">
        <w:tab/>
        <w:t xml:space="preserve">When asked to do so by the usher, please walk up to the stairs on the right side of the bimah and take one of the seats that are at a </w:t>
      </w:r>
      <w:proofErr w:type="gramStart"/>
      <w:r w:rsidRPr="006C3B0C">
        <w:t>90 degree</w:t>
      </w:r>
      <w:proofErr w:type="gramEnd"/>
      <w:r w:rsidRPr="006C3B0C">
        <w:t xml:space="preserve"> angle from where the Rabbi sits. </w:t>
      </w:r>
    </w:p>
    <w:p w:rsidR="006C3B0C" w:rsidRPr="006C3B0C" w:rsidRDefault="006C3B0C" w:rsidP="006C3B0C">
      <w:r w:rsidRPr="006C3B0C">
        <w:t>2.</w:t>
      </w:r>
      <w:r w:rsidRPr="006C3B0C">
        <w:tab/>
        <w:t>When the Rabbi asks you to do so, please walk up to the right side of the ark (there are two small steps)</w:t>
      </w:r>
      <w:proofErr w:type="gramStart"/>
      <w:r w:rsidRPr="006C3B0C">
        <w:t xml:space="preserve">.  </w:t>
      </w:r>
      <w:proofErr w:type="gramEnd"/>
      <w:r w:rsidRPr="006C3B0C">
        <w:t>The drawstrings for the ark curtain are on the right side</w:t>
      </w:r>
      <w:proofErr w:type="gramStart"/>
      <w:r w:rsidRPr="006C3B0C">
        <w:t xml:space="preserve">.  </w:t>
      </w:r>
      <w:proofErr w:type="gramEnd"/>
      <w:r w:rsidRPr="006C3B0C">
        <w:t xml:space="preserve">Please open the curtain. </w:t>
      </w:r>
    </w:p>
    <w:p w:rsidR="006C3B0C" w:rsidRPr="006C3B0C" w:rsidRDefault="006C3B0C" w:rsidP="006C3B0C">
      <w:r w:rsidRPr="006C3B0C">
        <w:t>3.</w:t>
      </w:r>
      <w:r w:rsidRPr="006C3B0C">
        <w:tab/>
        <w:t xml:space="preserve">During the prayer, it is usually easier not to stand on the two stairs right in front of the ark. </w:t>
      </w:r>
    </w:p>
    <w:p w:rsidR="006C3B0C" w:rsidRPr="006C3B0C" w:rsidRDefault="006C3B0C" w:rsidP="006C3B0C">
      <w:r w:rsidRPr="006C3B0C">
        <w:t>3.</w:t>
      </w:r>
      <w:r w:rsidRPr="006C3B0C">
        <w:tab/>
        <w:t>When the Rabbi asks you to do so, please close the Ark Curtain</w:t>
      </w:r>
      <w:proofErr w:type="gramStart"/>
      <w:r w:rsidRPr="006C3B0C">
        <w:t xml:space="preserve">.  </w:t>
      </w:r>
      <w:proofErr w:type="gramEnd"/>
      <w:r w:rsidRPr="006C3B0C">
        <w:t xml:space="preserve">You may then return to your seat in the pews.   </w:t>
      </w:r>
    </w:p>
    <w:p w:rsidR="006C3B0C" w:rsidRPr="006C3B0C" w:rsidRDefault="006C3B0C" w:rsidP="006C3B0C">
      <w:pPr>
        <w:rPr>
          <w:b/>
        </w:rPr>
      </w:pPr>
      <w:r w:rsidRPr="006C3B0C">
        <w:rPr>
          <w:b/>
        </w:rPr>
        <w:t>CARRYING THE TORAH (OUT – page 141)</w:t>
      </w:r>
    </w:p>
    <w:p w:rsidR="006C3B0C" w:rsidRPr="006C3B0C" w:rsidRDefault="006C3B0C" w:rsidP="006C3B0C">
      <w:proofErr w:type="gramStart"/>
      <w:r w:rsidRPr="006C3B0C">
        <w:t>1.</w:t>
      </w:r>
      <w:r w:rsidRPr="006C3B0C">
        <w:tab/>
        <w:t>When asked to do so by the usher (generally when the torah service is announced on page 139), please walk up to the stairs on the right side of the bimah and take one of the seats that are at a 90 degree angle from where the Rabbi sits until the ark is opened and the Rabbi asks everyone to rise.</w:t>
      </w:r>
      <w:proofErr w:type="gramEnd"/>
      <w:r w:rsidRPr="006C3B0C">
        <w:t xml:space="preserve"> </w:t>
      </w:r>
    </w:p>
    <w:p w:rsidR="006C3B0C" w:rsidRPr="006C3B0C" w:rsidRDefault="006C3B0C" w:rsidP="006C3B0C">
      <w:r w:rsidRPr="006C3B0C">
        <w:t>2.</w:t>
      </w:r>
      <w:r w:rsidRPr="006C3B0C">
        <w:tab/>
        <w:t xml:space="preserve">After the Torah </w:t>
      </w:r>
      <w:proofErr w:type="gramStart"/>
      <w:r w:rsidRPr="006C3B0C">
        <w:t>is handed</w:t>
      </w:r>
      <w:proofErr w:type="gramEnd"/>
      <w:r w:rsidRPr="006C3B0C">
        <w:t xml:space="preserve"> from to the Bar/Bat Mitzvah or after the Bar/Bat Mitzvah finishes the first three lines on page 141, you will be handed the Torah.  </w:t>
      </w:r>
    </w:p>
    <w:p w:rsidR="006C3B0C" w:rsidRPr="006C3B0C" w:rsidRDefault="006C3B0C" w:rsidP="006C3B0C">
      <w:r w:rsidRPr="006C3B0C">
        <w:t>3.</w:t>
      </w:r>
      <w:r w:rsidRPr="006C3B0C">
        <w:tab/>
        <w:t>Descend the stairs on the Cantor’s side of the bimah (side where the Bar/Bat Mitzvah and Cantor have been standing to lead services) and proceed up the aisle on that side of the room to the back of the Sanctuary</w:t>
      </w:r>
      <w:proofErr w:type="gramStart"/>
      <w:r w:rsidRPr="006C3B0C">
        <w:t xml:space="preserve">.  </w:t>
      </w:r>
      <w:proofErr w:type="gramEnd"/>
      <w:r w:rsidRPr="006C3B0C">
        <w:t>Turn left at the back of the Sanctuary and return to the front of the Sanctuary using the middle aisle</w:t>
      </w:r>
      <w:proofErr w:type="gramStart"/>
      <w:r w:rsidRPr="006C3B0C">
        <w:t xml:space="preserve">.  </w:t>
      </w:r>
      <w:proofErr w:type="gramEnd"/>
      <w:r w:rsidRPr="006C3B0C">
        <w:t xml:space="preserve">Bring the torah back up to the bimah using the stairs on the Rabbi’s side of the bimah. </w:t>
      </w:r>
    </w:p>
    <w:p w:rsidR="006C3B0C" w:rsidRPr="006C3B0C" w:rsidRDefault="006C3B0C" w:rsidP="006C3B0C">
      <w:r w:rsidRPr="006C3B0C">
        <w:t>4.</w:t>
      </w:r>
      <w:r w:rsidRPr="006C3B0C">
        <w:tab/>
        <w:t xml:space="preserve">Once you are on the bimah, a </w:t>
      </w:r>
      <w:proofErr w:type="spellStart"/>
      <w:r w:rsidRPr="006C3B0C">
        <w:t>Gabbai</w:t>
      </w:r>
      <w:proofErr w:type="spellEnd"/>
      <w:r w:rsidRPr="006C3B0C">
        <w:t xml:space="preserve"> will take the torah from you</w:t>
      </w:r>
      <w:proofErr w:type="gramStart"/>
      <w:r w:rsidRPr="006C3B0C">
        <w:t xml:space="preserve">.  </w:t>
      </w:r>
      <w:proofErr w:type="gramEnd"/>
      <w:r w:rsidRPr="006C3B0C">
        <w:t xml:space="preserve">You may then return to your seat in the pews. </w:t>
      </w:r>
    </w:p>
    <w:p w:rsidR="006C3B0C" w:rsidRPr="006C3B0C" w:rsidRDefault="006C3B0C" w:rsidP="006C3B0C">
      <w:pPr>
        <w:rPr>
          <w:b/>
        </w:rPr>
      </w:pPr>
      <w:r w:rsidRPr="006C3B0C">
        <w:rPr>
          <w:b/>
        </w:rPr>
        <w:t>CARRYING THE TORAH (OUT – page 141)</w:t>
      </w:r>
    </w:p>
    <w:p w:rsidR="006C3B0C" w:rsidRPr="006C3B0C" w:rsidRDefault="006C3B0C" w:rsidP="006C3B0C">
      <w:r w:rsidRPr="006C3B0C">
        <w:t>1.</w:t>
      </w:r>
      <w:r w:rsidRPr="006C3B0C">
        <w:tab/>
        <w:t xml:space="preserve">When asked to do so by the usher (generally after the Bar/Bat Mitzvah finishes his/her the speech after the </w:t>
      </w:r>
      <w:proofErr w:type="spellStart"/>
      <w:r w:rsidRPr="006C3B0C">
        <w:t>haftorah</w:t>
      </w:r>
      <w:proofErr w:type="spellEnd"/>
      <w:r w:rsidRPr="006C3B0C">
        <w:t xml:space="preserve">), please walk up to the stairs on the left side of the bimah and take one of the seats that are at a 90 degree angle from where the Cantor and Bar/Bat Mitzvah are seated. </w:t>
      </w:r>
    </w:p>
    <w:p w:rsidR="006C3B0C" w:rsidRPr="006C3B0C" w:rsidRDefault="006C3B0C" w:rsidP="006C3B0C">
      <w:r w:rsidRPr="006C3B0C">
        <w:t>2.</w:t>
      </w:r>
      <w:r w:rsidRPr="006C3B0C">
        <w:tab/>
        <w:t xml:space="preserve">When asked to do so by the </w:t>
      </w:r>
      <w:proofErr w:type="spellStart"/>
      <w:r w:rsidRPr="006C3B0C">
        <w:t>Gabbai</w:t>
      </w:r>
      <w:proofErr w:type="spellEnd"/>
      <w:r w:rsidRPr="006C3B0C">
        <w:t xml:space="preserve">, take the torah from the </w:t>
      </w:r>
      <w:proofErr w:type="spellStart"/>
      <w:r w:rsidRPr="006C3B0C">
        <w:t>Gabbai</w:t>
      </w:r>
      <w:proofErr w:type="spellEnd"/>
      <w:r w:rsidRPr="006C3B0C">
        <w:t xml:space="preserve">.  </w:t>
      </w:r>
    </w:p>
    <w:p w:rsidR="006C3B0C" w:rsidRPr="006C3B0C" w:rsidRDefault="006C3B0C" w:rsidP="006C3B0C">
      <w:r w:rsidRPr="006C3B0C">
        <w:lastRenderedPageBreak/>
        <w:t>3.</w:t>
      </w:r>
      <w:r w:rsidRPr="006C3B0C">
        <w:tab/>
        <w:t xml:space="preserve">When told to do so by the Rabbi, Cantor or </w:t>
      </w:r>
      <w:proofErr w:type="spellStart"/>
      <w:r w:rsidRPr="006C3B0C">
        <w:t>Gabbai</w:t>
      </w:r>
      <w:proofErr w:type="spellEnd"/>
      <w:r w:rsidRPr="006C3B0C">
        <w:t>, descend the stairs on the Rabbi’s side of the bimah (side where the Rabbi has been standing to do announcements) and proceed up the aisle on that side of the room to the back of the Sanctuary</w:t>
      </w:r>
      <w:proofErr w:type="gramStart"/>
      <w:r w:rsidRPr="006C3B0C">
        <w:t xml:space="preserve">.  </w:t>
      </w:r>
      <w:proofErr w:type="gramEnd"/>
      <w:r w:rsidRPr="006C3B0C">
        <w:t>Turn right at the back of the Sanctuary and return to the front of the Sanctuary using the middle aisle</w:t>
      </w:r>
      <w:proofErr w:type="gramStart"/>
      <w:r w:rsidRPr="006C3B0C">
        <w:t xml:space="preserve">.  </w:t>
      </w:r>
      <w:proofErr w:type="gramEnd"/>
      <w:r w:rsidRPr="006C3B0C">
        <w:t xml:space="preserve">Bring the torah back up to the bimah using the stairs on the Cantor’s side of the bimah. </w:t>
      </w:r>
    </w:p>
    <w:p w:rsidR="006C3B0C" w:rsidRPr="006C3B0C" w:rsidRDefault="006C3B0C" w:rsidP="006C3B0C">
      <w:r w:rsidRPr="006C3B0C">
        <w:t>4.</w:t>
      </w:r>
      <w:r w:rsidRPr="006C3B0C">
        <w:tab/>
        <w:t xml:space="preserve">Once you are on the bimah, a </w:t>
      </w:r>
      <w:proofErr w:type="spellStart"/>
      <w:r w:rsidRPr="006C3B0C">
        <w:t>Gabbai</w:t>
      </w:r>
      <w:proofErr w:type="spellEnd"/>
      <w:r w:rsidRPr="006C3B0C">
        <w:t xml:space="preserve"> will take the torah from you and return it to the </w:t>
      </w:r>
      <w:smartTag w:uri="urn:schemas-microsoft-com:office:smarttags" w:element="State">
        <w:smartTag w:uri="urn:schemas-microsoft-com:office:smarttags" w:element="place">
          <w:r w:rsidRPr="006C3B0C">
            <w:t>Ark.</w:t>
          </w:r>
        </w:smartTag>
      </w:smartTag>
      <w:r w:rsidRPr="006C3B0C">
        <w:t xml:space="preserve"> Once the </w:t>
      </w:r>
      <w:smartTag w:uri="urn:schemas-microsoft-com:office:smarttags" w:element="State">
        <w:smartTag w:uri="urn:schemas-microsoft-com:office:smarttags" w:element="place">
          <w:r w:rsidRPr="006C3B0C">
            <w:t>Ark</w:t>
          </w:r>
        </w:smartTag>
      </w:smartTag>
      <w:r w:rsidRPr="006C3B0C">
        <w:t xml:space="preserve"> curtains are closed, you may then return to your seat in the pews. </w:t>
      </w:r>
    </w:p>
    <w:p w:rsidR="006C3B0C" w:rsidRPr="006C3B0C" w:rsidRDefault="006C3B0C" w:rsidP="006C3B0C">
      <w:pPr>
        <w:rPr>
          <w:b/>
        </w:rPr>
      </w:pPr>
      <w:r w:rsidRPr="006C3B0C">
        <w:rPr>
          <w:b/>
        </w:rPr>
        <w:t xml:space="preserve">INSTRUCTIONS FOR INDIVIDUALS WITH </w:t>
      </w:r>
      <w:proofErr w:type="spellStart"/>
      <w:r w:rsidRPr="006C3B0C">
        <w:rPr>
          <w:b/>
        </w:rPr>
        <w:t>ALIYAHS</w:t>
      </w:r>
      <w:proofErr w:type="spellEnd"/>
      <w:r w:rsidRPr="006C3B0C">
        <w:rPr>
          <w:b/>
        </w:rPr>
        <w:t>:</w:t>
      </w:r>
    </w:p>
    <w:p w:rsidR="006C3B0C" w:rsidRPr="006C3B0C" w:rsidRDefault="006C3B0C" w:rsidP="006C3B0C">
      <w:r w:rsidRPr="006C3B0C">
        <w:t>1.</w:t>
      </w:r>
      <w:r w:rsidRPr="006C3B0C">
        <w:tab/>
        <w:t>NOTE:  A person’s Hebrew Name, for the purpose of an aliyah, consists of the person’s Hebrew Name plus the Hebrew name of the person’s father</w:t>
      </w:r>
      <w:proofErr w:type="gramStart"/>
      <w:r w:rsidRPr="006C3B0C">
        <w:t xml:space="preserve">.  </w:t>
      </w:r>
      <w:proofErr w:type="gramEnd"/>
      <w:r w:rsidRPr="006C3B0C">
        <w:t xml:space="preserve">It may also include the Hebrew Name of the person’s mother but it does not have to do so.  </w:t>
      </w:r>
    </w:p>
    <w:p w:rsidR="006C3B0C" w:rsidRPr="006C3B0C" w:rsidRDefault="006C3B0C" w:rsidP="006C3B0C">
      <w:r w:rsidRPr="006C3B0C">
        <w:tab/>
        <w:t>Your Hebrew name: ________________________________________________</w:t>
      </w:r>
    </w:p>
    <w:p w:rsidR="006C3B0C" w:rsidRPr="006C3B0C" w:rsidRDefault="006C3B0C" w:rsidP="006C3B0C">
      <w:r w:rsidRPr="006C3B0C">
        <w:t>Father’s Heb. Name</w:t>
      </w:r>
      <w:proofErr w:type="gramStart"/>
      <w:r w:rsidRPr="006C3B0C">
        <w:t>:_</w:t>
      </w:r>
      <w:proofErr w:type="gramEnd"/>
      <w:r w:rsidRPr="006C3B0C">
        <w:t>_________________ Mother’s Heb. name:  _________________</w:t>
      </w:r>
    </w:p>
    <w:p w:rsidR="006C3B0C" w:rsidRPr="006C3B0C" w:rsidRDefault="006C3B0C" w:rsidP="006C3B0C">
      <w:r w:rsidRPr="006C3B0C">
        <w:t>2.</w:t>
      </w:r>
      <w:r w:rsidRPr="006C3B0C">
        <w:tab/>
        <w:t xml:space="preserve">When asked to do so by the usher, please walk up to the stairs on the right side of the bimah and take one of the seats that are at a </w:t>
      </w:r>
      <w:proofErr w:type="gramStart"/>
      <w:r w:rsidRPr="006C3B0C">
        <w:t>90 degree</w:t>
      </w:r>
      <w:proofErr w:type="gramEnd"/>
      <w:r w:rsidRPr="006C3B0C">
        <w:t xml:space="preserve"> angle from where the Rabbi sits. </w:t>
      </w:r>
    </w:p>
    <w:p w:rsidR="006C3B0C" w:rsidRPr="006C3B0C" w:rsidRDefault="006C3B0C" w:rsidP="006C3B0C">
      <w:r w:rsidRPr="006C3B0C">
        <w:t>3.</w:t>
      </w:r>
      <w:r w:rsidRPr="006C3B0C">
        <w:tab/>
        <w:t xml:space="preserve">The </w:t>
      </w:r>
      <w:proofErr w:type="spellStart"/>
      <w:r w:rsidRPr="006C3B0C">
        <w:t>Gabbai</w:t>
      </w:r>
      <w:proofErr w:type="spellEnd"/>
      <w:r w:rsidRPr="006C3B0C">
        <w:t xml:space="preserve"> standing to the torah reader’s right side will ask you to come stand next to him/her</w:t>
      </w:r>
      <w:proofErr w:type="gramStart"/>
      <w:r w:rsidRPr="006C3B0C">
        <w:t xml:space="preserve">.  </w:t>
      </w:r>
      <w:proofErr w:type="gramEnd"/>
      <w:r w:rsidRPr="006C3B0C">
        <w:t xml:space="preserve">The </w:t>
      </w:r>
      <w:proofErr w:type="spellStart"/>
      <w:r w:rsidRPr="006C3B0C">
        <w:t>Gabbai</w:t>
      </w:r>
      <w:proofErr w:type="spellEnd"/>
      <w:r w:rsidRPr="006C3B0C">
        <w:t xml:space="preserve"> call you (and if you are sharing the aliyah, everyone else who is sharing the aliyah) up for your aliyah in Hebrew using your Hebrew Name.  </w:t>
      </w:r>
    </w:p>
    <w:p w:rsidR="006C3B0C" w:rsidRPr="006C3B0C" w:rsidRDefault="006C3B0C" w:rsidP="006C3B0C">
      <w:r w:rsidRPr="006C3B0C">
        <w:t>4.</w:t>
      </w:r>
      <w:r w:rsidRPr="006C3B0C">
        <w:tab/>
        <w:t>The person reading that aliyah will point to the starting place for the aliyah in the Torah</w:t>
      </w:r>
      <w:proofErr w:type="gramStart"/>
      <w:r w:rsidRPr="006C3B0C">
        <w:t xml:space="preserve">.  </w:t>
      </w:r>
      <w:proofErr w:type="gramEnd"/>
      <w:r w:rsidRPr="006C3B0C">
        <w:t xml:space="preserve">Take the corner of your </w:t>
      </w:r>
      <w:proofErr w:type="spellStart"/>
      <w:r w:rsidRPr="006C3B0C">
        <w:t>Tallit</w:t>
      </w:r>
      <w:proofErr w:type="spellEnd"/>
      <w:r w:rsidRPr="006C3B0C">
        <w:t xml:space="preserve"> (women not using a </w:t>
      </w:r>
      <w:proofErr w:type="spellStart"/>
      <w:r w:rsidRPr="006C3B0C">
        <w:t>Tallit</w:t>
      </w:r>
      <w:proofErr w:type="spellEnd"/>
      <w:r w:rsidRPr="006C3B0C">
        <w:t xml:space="preserve"> may use Torah Tie or a corner of someone having the aliyah who is wearing a </w:t>
      </w:r>
      <w:proofErr w:type="spellStart"/>
      <w:r w:rsidRPr="006C3B0C">
        <w:t>Tallit</w:t>
      </w:r>
      <w:proofErr w:type="spellEnd"/>
      <w:r w:rsidRPr="006C3B0C">
        <w:t xml:space="preserve">), touch the place that was pointed to, and then kiss the </w:t>
      </w:r>
      <w:proofErr w:type="spellStart"/>
      <w:r w:rsidRPr="006C3B0C">
        <w:t>Tallit</w:t>
      </w:r>
      <w:proofErr w:type="spellEnd"/>
      <w:r w:rsidRPr="006C3B0C">
        <w:t xml:space="preserve"> (Torah Tie). </w:t>
      </w:r>
    </w:p>
    <w:p w:rsidR="006C3B0C" w:rsidRPr="006C3B0C" w:rsidRDefault="006C3B0C" w:rsidP="006C3B0C">
      <w:r w:rsidRPr="006C3B0C">
        <w:t>5.</w:t>
      </w:r>
      <w:r w:rsidRPr="006C3B0C">
        <w:tab/>
        <w:t>Recite the blessing before the Torah Reading:</w:t>
      </w:r>
    </w:p>
    <w:p w:rsidR="006C3B0C" w:rsidRPr="006C3B0C" w:rsidRDefault="006C3B0C" w:rsidP="006C3B0C"/>
    <w:tbl>
      <w:tblPr>
        <w:tblW w:w="0" w:type="auto"/>
        <w:tblLook w:val="01E0"/>
      </w:tblPr>
      <w:tblGrid>
        <w:gridCol w:w="3385"/>
        <w:gridCol w:w="6191"/>
      </w:tblGrid>
      <w:tr w:rsidR="006C3B0C" w:rsidRPr="006C3B0C" w:rsidTr="00C475B9">
        <w:tc>
          <w:tcPr>
            <w:tcW w:w="3385" w:type="dxa"/>
          </w:tcPr>
          <w:p w:rsidR="006C3B0C" w:rsidRPr="006C3B0C" w:rsidRDefault="006C3B0C" w:rsidP="006C3B0C">
            <w:pPr>
              <w:rPr>
                <w:b/>
              </w:rPr>
            </w:pPr>
            <w:r w:rsidRPr="006C3B0C">
              <w:rPr>
                <w:b/>
              </w:rPr>
              <w:t>TRANSLITERATION</w:t>
            </w:r>
          </w:p>
        </w:tc>
        <w:tc>
          <w:tcPr>
            <w:tcW w:w="6191" w:type="dxa"/>
          </w:tcPr>
          <w:p w:rsidR="006C3B0C" w:rsidRPr="006C3B0C" w:rsidRDefault="006C3B0C" w:rsidP="006C3B0C">
            <w:pPr>
              <w:rPr>
                <w:b/>
              </w:rPr>
            </w:pPr>
            <w:r w:rsidRPr="006C3B0C">
              <w:rPr>
                <w:b/>
              </w:rPr>
              <w:t>HEBREW</w:t>
            </w:r>
          </w:p>
        </w:tc>
      </w:tr>
      <w:tr w:rsidR="006C3B0C" w:rsidRPr="006C3B0C" w:rsidTr="00C475B9">
        <w:tc>
          <w:tcPr>
            <w:tcW w:w="9576" w:type="dxa"/>
            <w:gridSpan w:val="2"/>
          </w:tcPr>
          <w:p w:rsidR="006C3B0C" w:rsidRPr="006C3B0C" w:rsidRDefault="006C3B0C" w:rsidP="006C3B0C">
            <w:pPr>
              <w:rPr>
                <w:b/>
              </w:rPr>
            </w:pPr>
            <w:r w:rsidRPr="006C3B0C">
              <w:rPr>
                <w:b/>
              </w:rPr>
              <w:t>Say this first:</w:t>
            </w:r>
          </w:p>
        </w:tc>
      </w:tr>
      <w:tr w:rsidR="006C3B0C" w:rsidRPr="006C3B0C" w:rsidTr="00C475B9">
        <w:tc>
          <w:tcPr>
            <w:tcW w:w="3385" w:type="dxa"/>
          </w:tcPr>
          <w:p w:rsidR="006C3B0C" w:rsidRPr="006C3B0C" w:rsidRDefault="006C3B0C" w:rsidP="006C3B0C">
            <w:proofErr w:type="spellStart"/>
            <w:proofErr w:type="gramStart"/>
            <w:r w:rsidRPr="006C3B0C">
              <w:t>Barkhu</w:t>
            </w:r>
            <w:proofErr w:type="spellEnd"/>
            <w:r w:rsidRPr="006C3B0C">
              <w:t xml:space="preserve"> et </w:t>
            </w:r>
            <w:proofErr w:type="spellStart"/>
            <w:r w:rsidRPr="006C3B0C">
              <w:t>Adonai</w:t>
            </w:r>
            <w:proofErr w:type="spellEnd"/>
            <w:r w:rsidRPr="006C3B0C">
              <w:t xml:space="preserve"> ha-</w:t>
            </w:r>
            <w:proofErr w:type="spellStart"/>
            <w:r w:rsidRPr="006C3B0C">
              <w:t>m’vorakh</w:t>
            </w:r>
            <w:proofErr w:type="spellEnd"/>
            <w:r w:rsidRPr="006C3B0C">
              <w:t>.</w:t>
            </w:r>
            <w:proofErr w:type="gramEnd"/>
          </w:p>
        </w:tc>
        <w:tc>
          <w:tcPr>
            <w:tcW w:w="6191" w:type="dxa"/>
          </w:tcPr>
          <w:p w:rsidR="006C3B0C" w:rsidRPr="006C3B0C" w:rsidRDefault="006C3B0C" w:rsidP="006C3B0C">
            <w:r w:rsidRPr="006C3B0C">
              <w:drawing>
                <wp:inline distT="0" distB="0" distL="0" distR="0">
                  <wp:extent cx="2286000" cy="219075"/>
                  <wp:effectExtent l="19050" t="0" r="0" b="0"/>
                  <wp:docPr id="120" name="Picture 120"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scan0001"/>
                          <pic:cNvPicPr>
                            <a:picLocks noChangeAspect="1" noChangeArrowheads="1"/>
                          </pic:cNvPicPr>
                        </pic:nvPicPr>
                        <pic:blipFill>
                          <a:blip r:embed="rId5" cstate="print"/>
                          <a:srcRect/>
                          <a:stretch>
                            <a:fillRect/>
                          </a:stretch>
                        </pic:blipFill>
                        <pic:spPr bwMode="auto">
                          <a:xfrm>
                            <a:off x="0" y="0"/>
                            <a:ext cx="2286000" cy="219075"/>
                          </a:xfrm>
                          <a:prstGeom prst="rect">
                            <a:avLst/>
                          </a:prstGeom>
                          <a:noFill/>
                          <a:ln w="9525">
                            <a:noFill/>
                            <a:miter lim="800000"/>
                            <a:headEnd/>
                            <a:tailEnd/>
                          </a:ln>
                        </pic:spPr>
                      </pic:pic>
                    </a:graphicData>
                  </a:graphic>
                </wp:inline>
              </w:drawing>
            </w:r>
          </w:p>
        </w:tc>
      </w:tr>
      <w:tr w:rsidR="006C3B0C" w:rsidRPr="006C3B0C" w:rsidTr="00C475B9">
        <w:tc>
          <w:tcPr>
            <w:tcW w:w="9576" w:type="dxa"/>
            <w:gridSpan w:val="2"/>
          </w:tcPr>
          <w:p w:rsidR="006C3B0C" w:rsidRPr="006C3B0C" w:rsidRDefault="006C3B0C" w:rsidP="006C3B0C">
            <w:pPr>
              <w:rPr>
                <w:b/>
              </w:rPr>
            </w:pPr>
            <w:r w:rsidRPr="006C3B0C">
              <w:rPr>
                <w:b/>
              </w:rPr>
              <w:t>Pause for Congregational Response and then say:</w:t>
            </w:r>
          </w:p>
        </w:tc>
      </w:tr>
      <w:tr w:rsidR="006C3B0C" w:rsidRPr="006C3B0C" w:rsidTr="00C475B9">
        <w:tc>
          <w:tcPr>
            <w:tcW w:w="3385" w:type="dxa"/>
          </w:tcPr>
          <w:p w:rsidR="006C3B0C" w:rsidRPr="006C3B0C" w:rsidRDefault="006C3B0C" w:rsidP="006C3B0C">
            <w:proofErr w:type="spellStart"/>
            <w:r w:rsidRPr="006C3B0C">
              <w:t>Barukh</w:t>
            </w:r>
            <w:proofErr w:type="spellEnd"/>
            <w:r w:rsidRPr="006C3B0C">
              <w:t xml:space="preserve"> </w:t>
            </w:r>
            <w:proofErr w:type="spellStart"/>
            <w:r w:rsidRPr="006C3B0C">
              <w:t>Adonai</w:t>
            </w:r>
            <w:proofErr w:type="spellEnd"/>
            <w:r w:rsidRPr="006C3B0C">
              <w:t xml:space="preserve"> ha-</w:t>
            </w:r>
            <w:proofErr w:type="spellStart"/>
            <w:r w:rsidRPr="006C3B0C">
              <w:t>m’vorakh</w:t>
            </w:r>
            <w:proofErr w:type="spellEnd"/>
            <w:r w:rsidRPr="006C3B0C">
              <w:t xml:space="preserve"> </w:t>
            </w:r>
            <w:proofErr w:type="spellStart"/>
            <w:r w:rsidRPr="006C3B0C">
              <w:t>l’olam</w:t>
            </w:r>
            <w:proofErr w:type="spellEnd"/>
            <w:r w:rsidRPr="006C3B0C">
              <w:t xml:space="preserve"> </w:t>
            </w:r>
            <w:proofErr w:type="spellStart"/>
            <w:r w:rsidRPr="006C3B0C">
              <w:t>va-ed</w:t>
            </w:r>
            <w:proofErr w:type="spellEnd"/>
            <w:r w:rsidRPr="006C3B0C">
              <w:t>.</w:t>
            </w:r>
          </w:p>
        </w:tc>
        <w:tc>
          <w:tcPr>
            <w:tcW w:w="6191" w:type="dxa"/>
          </w:tcPr>
          <w:p w:rsidR="006C3B0C" w:rsidRPr="006C3B0C" w:rsidRDefault="006C3B0C" w:rsidP="006C3B0C">
            <w:r w:rsidRPr="006C3B0C">
              <w:drawing>
                <wp:inline distT="0" distB="0" distL="0" distR="0">
                  <wp:extent cx="2781300" cy="209550"/>
                  <wp:effectExtent l="19050" t="0" r="0" b="0"/>
                  <wp:docPr id="121" name="Picture 121"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scan0002"/>
                          <pic:cNvPicPr>
                            <a:picLocks noChangeAspect="1" noChangeArrowheads="1"/>
                          </pic:cNvPicPr>
                        </pic:nvPicPr>
                        <pic:blipFill>
                          <a:blip r:embed="rId6" cstate="print"/>
                          <a:srcRect/>
                          <a:stretch>
                            <a:fillRect/>
                          </a:stretch>
                        </pic:blipFill>
                        <pic:spPr bwMode="auto">
                          <a:xfrm>
                            <a:off x="0" y="0"/>
                            <a:ext cx="2781300" cy="209550"/>
                          </a:xfrm>
                          <a:prstGeom prst="rect">
                            <a:avLst/>
                          </a:prstGeom>
                          <a:noFill/>
                          <a:ln w="9525">
                            <a:noFill/>
                            <a:miter lim="800000"/>
                            <a:headEnd/>
                            <a:tailEnd/>
                          </a:ln>
                        </pic:spPr>
                      </pic:pic>
                    </a:graphicData>
                  </a:graphic>
                </wp:inline>
              </w:drawing>
            </w:r>
          </w:p>
        </w:tc>
      </w:tr>
      <w:tr w:rsidR="006C3B0C" w:rsidRPr="006C3B0C" w:rsidTr="00C475B9">
        <w:tc>
          <w:tcPr>
            <w:tcW w:w="3385" w:type="dxa"/>
            <w:vAlign w:val="center"/>
          </w:tcPr>
          <w:p w:rsidR="006C3B0C" w:rsidRPr="006C3B0C" w:rsidRDefault="006C3B0C" w:rsidP="006C3B0C">
            <w:proofErr w:type="spellStart"/>
            <w:r w:rsidRPr="006C3B0C">
              <w:lastRenderedPageBreak/>
              <w:t>Barukh</w:t>
            </w:r>
            <w:proofErr w:type="spellEnd"/>
            <w:r w:rsidRPr="006C3B0C">
              <w:t xml:space="preserve"> attach </w:t>
            </w:r>
            <w:proofErr w:type="spellStart"/>
            <w:r w:rsidRPr="006C3B0C">
              <w:t>Adonai</w:t>
            </w:r>
            <w:proofErr w:type="spellEnd"/>
            <w:r w:rsidRPr="006C3B0C">
              <w:t xml:space="preserve">, </w:t>
            </w:r>
            <w:proofErr w:type="spellStart"/>
            <w:r w:rsidRPr="006C3B0C">
              <w:t>eloheinu</w:t>
            </w:r>
            <w:proofErr w:type="spellEnd"/>
            <w:r w:rsidRPr="006C3B0C">
              <w:t xml:space="preserve"> </w:t>
            </w:r>
            <w:proofErr w:type="spellStart"/>
            <w:r w:rsidRPr="006C3B0C">
              <w:t>melekh</w:t>
            </w:r>
            <w:proofErr w:type="spellEnd"/>
            <w:r w:rsidRPr="006C3B0C">
              <w:t xml:space="preserve"> ha-</w:t>
            </w:r>
            <w:proofErr w:type="spellStart"/>
            <w:r w:rsidRPr="006C3B0C">
              <w:t>olam</w:t>
            </w:r>
            <w:proofErr w:type="spellEnd"/>
            <w:r w:rsidRPr="006C3B0C">
              <w:t xml:space="preserve">, </w:t>
            </w:r>
            <w:proofErr w:type="spellStart"/>
            <w:r w:rsidRPr="006C3B0C">
              <w:t>asher</w:t>
            </w:r>
            <w:proofErr w:type="spellEnd"/>
            <w:r w:rsidRPr="006C3B0C">
              <w:t xml:space="preserve"> </w:t>
            </w:r>
            <w:proofErr w:type="spellStart"/>
            <w:r w:rsidRPr="006C3B0C">
              <w:t>bahar</w:t>
            </w:r>
            <w:proofErr w:type="spellEnd"/>
            <w:r w:rsidRPr="006C3B0C">
              <w:t xml:space="preserve"> </w:t>
            </w:r>
            <w:proofErr w:type="spellStart"/>
            <w:r w:rsidRPr="006C3B0C">
              <w:t>banu</w:t>
            </w:r>
            <w:proofErr w:type="spellEnd"/>
            <w:r w:rsidRPr="006C3B0C">
              <w:t xml:space="preserve"> mi-</w:t>
            </w:r>
            <w:proofErr w:type="spellStart"/>
            <w:r w:rsidRPr="006C3B0C">
              <w:t>kol</w:t>
            </w:r>
            <w:proofErr w:type="spellEnd"/>
            <w:r w:rsidRPr="006C3B0C">
              <w:t xml:space="preserve"> ha-</w:t>
            </w:r>
            <w:proofErr w:type="spellStart"/>
            <w:r w:rsidRPr="006C3B0C">
              <w:t>amim</w:t>
            </w:r>
            <w:proofErr w:type="spellEnd"/>
            <w:r w:rsidRPr="006C3B0C">
              <w:t xml:space="preserve">, </w:t>
            </w:r>
            <w:proofErr w:type="spellStart"/>
            <w:r w:rsidRPr="006C3B0C">
              <w:t>v’natan</w:t>
            </w:r>
            <w:proofErr w:type="spellEnd"/>
            <w:r w:rsidRPr="006C3B0C">
              <w:t xml:space="preserve"> </w:t>
            </w:r>
            <w:proofErr w:type="spellStart"/>
            <w:r w:rsidRPr="006C3B0C">
              <w:t>lanu</w:t>
            </w:r>
            <w:proofErr w:type="spellEnd"/>
            <w:r w:rsidRPr="006C3B0C">
              <w:t xml:space="preserve"> et </w:t>
            </w:r>
            <w:proofErr w:type="spellStart"/>
            <w:r w:rsidRPr="006C3B0C">
              <w:t>torato</w:t>
            </w:r>
            <w:proofErr w:type="spellEnd"/>
            <w:proofErr w:type="gramStart"/>
            <w:r w:rsidRPr="006C3B0C">
              <w:t xml:space="preserve">.  </w:t>
            </w:r>
            <w:proofErr w:type="spellStart"/>
            <w:r w:rsidRPr="006C3B0C">
              <w:t>Barukh</w:t>
            </w:r>
            <w:proofErr w:type="spellEnd"/>
            <w:r w:rsidRPr="006C3B0C">
              <w:t xml:space="preserve"> </w:t>
            </w:r>
            <w:proofErr w:type="spellStart"/>
            <w:r w:rsidRPr="006C3B0C">
              <w:t>atah</w:t>
            </w:r>
            <w:proofErr w:type="spellEnd"/>
            <w:r w:rsidRPr="006C3B0C">
              <w:t xml:space="preserve"> </w:t>
            </w:r>
            <w:proofErr w:type="spellStart"/>
            <w:r w:rsidRPr="006C3B0C">
              <w:t>adonai</w:t>
            </w:r>
            <w:proofErr w:type="spellEnd"/>
            <w:r w:rsidRPr="006C3B0C">
              <w:t xml:space="preserve">, </w:t>
            </w:r>
            <w:proofErr w:type="spellStart"/>
            <w:r w:rsidRPr="006C3B0C">
              <w:t>noten</w:t>
            </w:r>
            <w:proofErr w:type="spellEnd"/>
            <w:r w:rsidRPr="006C3B0C">
              <w:t xml:space="preserve"> ha-to-rah.</w:t>
            </w:r>
            <w:proofErr w:type="gramEnd"/>
            <w:r w:rsidRPr="006C3B0C">
              <w:t xml:space="preserve"> </w:t>
            </w:r>
          </w:p>
        </w:tc>
        <w:tc>
          <w:tcPr>
            <w:tcW w:w="6191" w:type="dxa"/>
          </w:tcPr>
          <w:p w:rsidR="006C3B0C" w:rsidRPr="006C3B0C" w:rsidRDefault="006C3B0C" w:rsidP="006C3B0C">
            <w:r w:rsidRPr="006C3B0C">
              <w:drawing>
                <wp:inline distT="0" distB="0" distL="0" distR="0">
                  <wp:extent cx="3429000" cy="723900"/>
                  <wp:effectExtent l="19050" t="0" r="0" b="0"/>
                  <wp:docPr id="122" name="Picture 122" descr="scan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scan0010"/>
                          <pic:cNvPicPr>
                            <a:picLocks noChangeAspect="1" noChangeArrowheads="1"/>
                          </pic:cNvPicPr>
                        </pic:nvPicPr>
                        <pic:blipFill>
                          <a:blip r:embed="rId7" cstate="print"/>
                          <a:srcRect/>
                          <a:stretch>
                            <a:fillRect/>
                          </a:stretch>
                        </pic:blipFill>
                        <pic:spPr bwMode="auto">
                          <a:xfrm>
                            <a:off x="0" y="0"/>
                            <a:ext cx="3429000" cy="723900"/>
                          </a:xfrm>
                          <a:prstGeom prst="rect">
                            <a:avLst/>
                          </a:prstGeom>
                          <a:noFill/>
                          <a:ln w="9525">
                            <a:noFill/>
                            <a:miter lim="800000"/>
                            <a:headEnd/>
                            <a:tailEnd/>
                          </a:ln>
                        </pic:spPr>
                      </pic:pic>
                    </a:graphicData>
                  </a:graphic>
                </wp:inline>
              </w:drawing>
            </w:r>
          </w:p>
        </w:tc>
      </w:tr>
    </w:tbl>
    <w:p w:rsidR="006C3B0C" w:rsidRPr="006C3B0C" w:rsidRDefault="006C3B0C" w:rsidP="006C3B0C">
      <w:r w:rsidRPr="006C3B0C">
        <w:t>6.</w:t>
      </w:r>
      <w:r w:rsidRPr="006C3B0C">
        <w:tab/>
        <w:t xml:space="preserve">When the person is finished reading the </w:t>
      </w:r>
      <w:proofErr w:type="spellStart"/>
      <w:r w:rsidRPr="006C3B0C">
        <w:t>aliah</w:t>
      </w:r>
      <w:proofErr w:type="spellEnd"/>
      <w:r w:rsidRPr="006C3B0C">
        <w:t>, he/she will point to the place where the aliyah ended</w:t>
      </w:r>
      <w:proofErr w:type="gramStart"/>
      <w:r w:rsidRPr="006C3B0C">
        <w:t xml:space="preserve">.  </w:t>
      </w:r>
      <w:proofErr w:type="gramEnd"/>
      <w:r w:rsidRPr="006C3B0C">
        <w:t xml:space="preserve">Please take the corner of your </w:t>
      </w:r>
      <w:proofErr w:type="spellStart"/>
      <w:r w:rsidRPr="006C3B0C">
        <w:t>Tallit</w:t>
      </w:r>
      <w:proofErr w:type="spellEnd"/>
      <w:r w:rsidRPr="006C3B0C">
        <w:t xml:space="preserve"> (Torah Tie), touch the place that </w:t>
      </w:r>
      <w:proofErr w:type="gramStart"/>
      <w:r w:rsidRPr="006C3B0C">
        <w:t>was pointed</w:t>
      </w:r>
      <w:proofErr w:type="gramEnd"/>
      <w:r w:rsidRPr="006C3B0C">
        <w:t xml:space="preserve"> to, and then kiss the </w:t>
      </w:r>
      <w:proofErr w:type="spellStart"/>
      <w:r w:rsidRPr="006C3B0C">
        <w:t>Tallit</w:t>
      </w:r>
      <w:proofErr w:type="spellEnd"/>
      <w:r w:rsidRPr="006C3B0C">
        <w:t xml:space="preserve"> (Torah Tie).</w:t>
      </w:r>
    </w:p>
    <w:p w:rsidR="006C3B0C" w:rsidRPr="006C3B0C" w:rsidRDefault="006C3B0C" w:rsidP="006C3B0C">
      <w:r w:rsidRPr="006C3B0C">
        <w:t>7.</w:t>
      </w:r>
      <w:r w:rsidRPr="006C3B0C">
        <w:tab/>
        <w:t xml:space="preserve">Recite the blessing after the Torah Reading:  </w:t>
      </w:r>
    </w:p>
    <w:tbl>
      <w:tblPr>
        <w:tblW w:w="0" w:type="auto"/>
        <w:tblLook w:val="01E0"/>
      </w:tblPr>
      <w:tblGrid>
        <w:gridCol w:w="3348"/>
        <w:gridCol w:w="6228"/>
      </w:tblGrid>
      <w:tr w:rsidR="006C3B0C" w:rsidRPr="006C3B0C" w:rsidTr="00C475B9">
        <w:tc>
          <w:tcPr>
            <w:tcW w:w="3348" w:type="dxa"/>
            <w:vAlign w:val="center"/>
          </w:tcPr>
          <w:p w:rsidR="006C3B0C" w:rsidRPr="006C3B0C" w:rsidRDefault="006C3B0C" w:rsidP="006C3B0C">
            <w:proofErr w:type="spellStart"/>
            <w:r w:rsidRPr="006C3B0C">
              <w:t>Barukh</w:t>
            </w:r>
            <w:proofErr w:type="spellEnd"/>
            <w:r w:rsidRPr="006C3B0C">
              <w:t xml:space="preserve"> attach </w:t>
            </w:r>
            <w:proofErr w:type="spellStart"/>
            <w:r w:rsidRPr="006C3B0C">
              <w:t>Adonai</w:t>
            </w:r>
            <w:proofErr w:type="spellEnd"/>
            <w:r w:rsidRPr="006C3B0C">
              <w:t xml:space="preserve">, </w:t>
            </w:r>
            <w:proofErr w:type="spellStart"/>
            <w:r w:rsidRPr="006C3B0C">
              <w:t>eloheinu</w:t>
            </w:r>
            <w:proofErr w:type="spellEnd"/>
            <w:r w:rsidRPr="006C3B0C">
              <w:t xml:space="preserve"> </w:t>
            </w:r>
            <w:proofErr w:type="spellStart"/>
            <w:r w:rsidRPr="006C3B0C">
              <w:t>melekh</w:t>
            </w:r>
            <w:proofErr w:type="spellEnd"/>
            <w:r w:rsidRPr="006C3B0C">
              <w:t xml:space="preserve"> ha-</w:t>
            </w:r>
            <w:proofErr w:type="spellStart"/>
            <w:r w:rsidRPr="006C3B0C">
              <w:t>olam</w:t>
            </w:r>
            <w:proofErr w:type="spellEnd"/>
            <w:r w:rsidRPr="006C3B0C">
              <w:t xml:space="preserve">, </w:t>
            </w:r>
            <w:proofErr w:type="spellStart"/>
            <w:r w:rsidRPr="006C3B0C">
              <w:t>asher</w:t>
            </w:r>
            <w:proofErr w:type="spellEnd"/>
            <w:r w:rsidRPr="006C3B0C">
              <w:t xml:space="preserve"> </w:t>
            </w:r>
            <w:proofErr w:type="spellStart"/>
            <w:r w:rsidRPr="006C3B0C">
              <w:t>natan</w:t>
            </w:r>
            <w:proofErr w:type="spellEnd"/>
            <w:r w:rsidRPr="006C3B0C">
              <w:t xml:space="preserve"> </w:t>
            </w:r>
            <w:proofErr w:type="spellStart"/>
            <w:r w:rsidRPr="006C3B0C">
              <w:t>lanu</w:t>
            </w:r>
            <w:proofErr w:type="spellEnd"/>
            <w:r w:rsidRPr="006C3B0C">
              <w:t xml:space="preserve"> </w:t>
            </w:r>
            <w:proofErr w:type="spellStart"/>
            <w:r w:rsidRPr="006C3B0C">
              <w:t>torat</w:t>
            </w:r>
            <w:proofErr w:type="spellEnd"/>
            <w:r w:rsidRPr="006C3B0C">
              <w:t xml:space="preserve"> </w:t>
            </w:r>
            <w:proofErr w:type="spellStart"/>
            <w:r w:rsidRPr="006C3B0C">
              <w:t>emet</w:t>
            </w:r>
            <w:proofErr w:type="spellEnd"/>
            <w:r w:rsidRPr="006C3B0C">
              <w:t xml:space="preserve">, </w:t>
            </w:r>
            <w:proofErr w:type="spellStart"/>
            <w:r w:rsidRPr="006C3B0C">
              <w:t>v’hayei</w:t>
            </w:r>
            <w:proofErr w:type="spellEnd"/>
            <w:r w:rsidRPr="006C3B0C">
              <w:t xml:space="preserve"> </w:t>
            </w:r>
            <w:proofErr w:type="spellStart"/>
            <w:r w:rsidRPr="006C3B0C">
              <w:t>olam</w:t>
            </w:r>
            <w:proofErr w:type="spellEnd"/>
            <w:r w:rsidRPr="006C3B0C">
              <w:t xml:space="preserve"> </w:t>
            </w:r>
            <w:proofErr w:type="spellStart"/>
            <w:r w:rsidRPr="006C3B0C">
              <w:t>nata</w:t>
            </w:r>
            <w:proofErr w:type="spellEnd"/>
            <w:r w:rsidRPr="006C3B0C">
              <w:t xml:space="preserve"> </w:t>
            </w:r>
            <w:proofErr w:type="spellStart"/>
            <w:r w:rsidRPr="006C3B0C">
              <w:t>b’tokhenu</w:t>
            </w:r>
            <w:proofErr w:type="spellEnd"/>
            <w:proofErr w:type="gramStart"/>
            <w:r w:rsidRPr="006C3B0C">
              <w:t xml:space="preserve">.  </w:t>
            </w:r>
            <w:proofErr w:type="spellStart"/>
            <w:r w:rsidRPr="006C3B0C">
              <w:t>Barukh</w:t>
            </w:r>
            <w:proofErr w:type="spellEnd"/>
            <w:r w:rsidRPr="006C3B0C">
              <w:t xml:space="preserve"> </w:t>
            </w:r>
            <w:proofErr w:type="spellStart"/>
            <w:r w:rsidRPr="006C3B0C">
              <w:t>atah</w:t>
            </w:r>
            <w:proofErr w:type="spellEnd"/>
            <w:r w:rsidRPr="006C3B0C">
              <w:t xml:space="preserve"> </w:t>
            </w:r>
            <w:proofErr w:type="spellStart"/>
            <w:r w:rsidRPr="006C3B0C">
              <w:t>adonai</w:t>
            </w:r>
            <w:proofErr w:type="spellEnd"/>
            <w:r w:rsidRPr="006C3B0C">
              <w:t xml:space="preserve">, </w:t>
            </w:r>
            <w:proofErr w:type="spellStart"/>
            <w:r w:rsidRPr="006C3B0C">
              <w:t>noten</w:t>
            </w:r>
            <w:proofErr w:type="spellEnd"/>
            <w:r w:rsidRPr="006C3B0C">
              <w:t xml:space="preserve"> ha-to-rah.</w:t>
            </w:r>
            <w:proofErr w:type="gramEnd"/>
          </w:p>
        </w:tc>
        <w:tc>
          <w:tcPr>
            <w:tcW w:w="6228" w:type="dxa"/>
          </w:tcPr>
          <w:p w:rsidR="006C3B0C" w:rsidRPr="006C3B0C" w:rsidRDefault="006C3B0C" w:rsidP="006C3B0C">
            <w:r w:rsidRPr="006C3B0C">
              <w:drawing>
                <wp:inline distT="0" distB="0" distL="0" distR="0">
                  <wp:extent cx="3543300" cy="742950"/>
                  <wp:effectExtent l="19050" t="0" r="0" b="0"/>
                  <wp:docPr id="123" name="Picture 123" descr="scan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scan0017"/>
                          <pic:cNvPicPr>
                            <a:picLocks noChangeAspect="1" noChangeArrowheads="1"/>
                          </pic:cNvPicPr>
                        </pic:nvPicPr>
                        <pic:blipFill>
                          <a:blip r:embed="rId8" cstate="print"/>
                          <a:srcRect/>
                          <a:stretch>
                            <a:fillRect/>
                          </a:stretch>
                        </pic:blipFill>
                        <pic:spPr bwMode="auto">
                          <a:xfrm>
                            <a:off x="0" y="0"/>
                            <a:ext cx="3543300" cy="742950"/>
                          </a:xfrm>
                          <a:prstGeom prst="rect">
                            <a:avLst/>
                          </a:prstGeom>
                          <a:noFill/>
                          <a:ln w="9525">
                            <a:noFill/>
                            <a:miter lim="800000"/>
                            <a:headEnd/>
                            <a:tailEnd/>
                          </a:ln>
                        </pic:spPr>
                      </pic:pic>
                    </a:graphicData>
                  </a:graphic>
                </wp:inline>
              </w:drawing>
            </w:r>
          </w:p>
        </w:tc>
      </w:tr>
    </w:tbl>
    <w:p w:rsidR="006C3B0C" w:rsidRPr="006C3B0C" w:rsidRDefault="006C3B0C" w:rsidP="006C3B0C">
      <w:pPr>
        <w:numPr>
          <w:ilvl w:val="0"/>
          <w:numId w:val="1"/>
        </w:numPr>
      </w:pPr>
      <w:r w:rsidRPr="006C3B0C">
        <w:t xml:space="preserve">For all individuals having an aliyah except the parents (if they are saying the optional parents blessing), after reciting the blessing, ,move to stand between the torah reader and the </w:t>
      </w:r>
      <w:proofErr w:type="spellStart"/>
      <w:r w:rsidRPr="006C3B0C">
        <w:t>Gabbai</w:t>
      </w:r>
      <w:proofErr w:type="spellEnd"/>
      <w:r w:rsidRPr="006C3B0C">
        <w:t xml:space="preserve"> standing on the Torah Reader’s left side and stand there for the next aliyah</w:t>
      </w:r>
      <w:proofErr w:type="gramStart"/>
      <w:r w:rsidRPr="006C3B0C">
        <w:t xml:space="preserve">.  </w:t>
      </w:r>
      <w:proofErr w:type="gramEnd"/>
      <w:r w:rsidRPr="006C3B0C">
        <w:t xml:space="preserve">After the next aliyah is finished, you may return to your seat in the pews.   </w:t>
      </w:r>
    </w:p>
    <w:p w:rsidR="006C3B0C" w:rsidRPr="006C3B0C" w:rsidRDefault="006C3B0C" w:rsidP="006C3B0C"/>
    <w:p w:rsidR="006C3B0C" w:rsidRPr="006C3B0C" w:rsidRDefault="006C3B0C" w:rsidP="006C3B0C">
      <w:pPr>
        <w:rPr>
          <w:b/>
        </w:rPr>
      </w:pPr>
      <w:r w:rsidRPr="006C3B0C">
        <w:rPr>
          <w:b/>
        </w:rPr>
        <w:t>INSTRUCTIONS FOR TYING THE TORAH (</w:t>
      </w:r>
      <w:proofErr w:type="spellStart"/>
      <w:r w:rsidRPr="006C3B0C">
        <w:rPr>
          <w:b/>
        </w:rPr>
        <w:t>Glilah</w:t>
      </w:r>
      <w:proofErr w:type="spellEnd"/>
      <w:r w:rsidRPr="006C3B0C">
        <w:rPr>
          <w:b/>
        </w:rPr>
        <w:t>):</w:t>
      </w:r>
    </w:p>
    <w:p w:rsidR="006C3B0C" w:rsidRPr="006C3B0C" w:rsidRDefault="006C3B0C" w:rsidP="006C3B0C">
      <w:r w:rsidRPr="006C3B0C">
        <w:t>1.</w:t>
      </w:r>
      <w:r w:rsidRPr="006C3B0C">
        <w:tab/>
        <w:t>NOTE:  A person’s Hebrew Name, for the purpose of an aliyah, consists of the person’s Hebrew Name plus the Hebrew name of the person’s father</w:t>
      </w:r>
      <w:proofErr w:type="gramStart"/>
      <w:r w:rsidRPr="006C3B0C">
        <w:t xml:space="preserve">.  </w:t>
      </w:r>
      <w:proofErr w:type="gramEnd"/>
      <w:r w:rsidRPr="006C3B0C">
        <w:t xml:space="preserve">It may also include the Hebrew Name of the person’s mother but it does not have to do so.  </w:t>
      </w:r>
    </w:p>
    <w:p w:rsidR="006C3B0C" w:rsidRPr="006C3B0C" w:rsidRDefault="006C3B0C" w:rsidP="006C3B0C">
      <w:r w:rsidRPr="006C3B0C">
        <w:tab/>
        <w:t>Your Hebrew name: ________________________________________________</w:t>
      </w:r>
    </w:p>
    <w:p w:rsidR="006C3B0C" w:rsidRPr="006C3B0C" w:rsidRDefault="006C3B0C" w:rsidP="006C3B0C">
      <w:r w:rsidRPr="006C3B0C">
        <w:t>Father’s Heb. Name</w:t>
      </w:r>
      <w:proofErr w:type="gramStart"/>
      <w:r w:rsidRPr="006C3B0C">
        <w:t>:_</w:t>
      </w:r>
      <w:proofErr w:type="gramEnd"/>
      <w:r w:rsidRPr="006C3B0C">
        <w:t>_________________ Mother’s Heb. name:  _________________</w:t>
      </w:r>
    </w:p>
    <w:p w:rsidR="006C3B0C" w:rsidRPr="006C3B0C" w:rsidRDefault="006C3B0C" w:rsidP="006C3B0C">
      <w:r w:rsidRPr="006C3B0C">
        <w:t>2.</w:t>
      </w:r>
      <w:r w:rsidRPr="006C3B0C">
        <w:tab/>
        <w:t xml:space="preserve">When asked to do so by the usher, please walk up to the stairs on the right side of the bimah and take one of the seats that are at a </w:t>
      </w:r>
      <w:proofErr w:type="gramStart"/>
      <w:r w:rsidRPr="006C3B0C">
        <w:t>90 degree</w:t>
      </w:r>
      <w:proofErr w:type="gramEnd"/>
      <w:r w:rsidRPr="006C3B0C">
        <w:t xml:space="preserve"> angle from where the Rabbi sits. </w:t>
      </w:r>
    </w:p>
    <w:p w:rsidR="006C3B0C" w:rsidRPr="006C3B0C" w:rsidRDefault="006C3B0C" w:rsidP="006C3B0C">
      <w:r w:rsidRPr="006C3B0C">
        <w:t>3.</w:t>
      </w:r>
      <w:r w:rsidRPr="006C3B0C">
        <w:tab/>
        <w:t xml:space="preserve">The </w:t>
      </w:r>
      <w:proofErr w:type="spellStart"/>
      <w:r w:rsidRPr="006C3B0C">
        <w:t>Gabbai</w:t>
      </w:r>
      <w:proofErr w:type="spellEnd"/>
      <w:r w:rsidRPr="006C3B0C">
        <w:t xml:space="preserve"> will ask you and the person who is lifting the Torah to stand next to him/her and will call both of you for your honors using your Hebrew names. </w:t>
      </w:r>
    </w:p>
    <w:p w:rsidR="006C3B0C" w:rsidRPr="006C3B0C" w:rsidRDefault="006C3B0C" w:rsidP="006C3B0C">
      <w:r w:rsidRPr="006C3B0C">
        <w:t>4.</w:t>
      </w:r>
      <w:r w:rsidRPr="006C3B0C">
        <w:tab/>
        <w:t xml:space="preserve">The person who is </w:t>
      </w:r>
      <w:proofErr w:type="spellStart"/>
      <w:r w:rsidRPr="006C3B0C">
        <w:t>Hagbah</w:t>
      </w:r>
      <w:proofErr w:type="spellEnd"/>
      <w:r w:rsidRPr="006C3B0C">
        <w:t xml:space="preserve"> will lift the Torah, hold the scroll so that the congregation can see the portion that </w:t>
      </w:r>
      <w:proofErr w:type="gramStart"/>
      <w:r w:rsidRPr="006C3B0C">
        <w:t>was read</w:t>
      </w:r>
      <w:proofErr w:type="gramEnd"/>
      <w:r w:rsidRPr="006C3B0C">
        <w:t xml:space="preserve">, and then will sit in a chair. </w:t>
      </w:r>
    </w:p>
    <w:p w:rsidR="006C3B0C" w:rsidRPr="006C3B0C" w:rsidRDefault="006C3B0C" w:rsidP="006C3B0C">
      <w:r w:rsidRPr="006C3B0C">
        <w:t>5.</w:t>
      </w:r>
      <w:r w:rsidRPr="006C3B0C">
        <w:tab/>
        <w:t xml:space="preserve">Once the </w:t>
      </w:r>
      <w:proofErr w:type="spellStart"/>
      <w:r w:rsidRPr="006C3B0C">
        <w:t>Hagbah</w:t>
      </w:r>
      <w:proofErr w:type="spellEnd"/>
      <w:r w:rsidRPr="006C3B0C">
        <w:t xml:space="preserve"> sits in the chair, help the </w:t>
      </w:r>
      <w:proofErr w:type="spellStart"/>
      <w:r w:rsidRPr="006C3B0C">
        <w:t>hagbah</w:t>
      </w:r>
      <w:proofErr w:type="spellEnd"/>
      <w:r w:rsidRPr="006C3B0C">
        <w:t xml:space="preserve"> roll the Torah so that the parchment is tight and there is no slack between the two sides of the Torah.</w:t>
      </w:r>
    </w:p>
    <w:p w:rsidR="006C3B0C" w:rsidRPr="006C3B0C" w:rsidRDefault="006C3B0C" w:rsidP="006C3B0C">
      <w:r w:rsidRPr="006C3B0C">
        <w:lastRenderedPageBreak/>
        <w:t>6.</w:t>
      </w:r>
      <w:r w:rsidRPr="006C3B0C">
        <w:tab/>
        <w:t>Take the Torah tie and fasten it tightly around the Torah</w:t>
      </w:r>
      <w:proofErr w:type="gramStart"/>
      <w:r w:rsidRPr="006C3B0C">
        <w:t xml:space="preserve">.  </w:t>
      </w:r>
      <w:proofErr w:type="gramEnd"/>
      <w:r w:rsidRPr="006C3B0C">
        <w:t xml:space="preserve">The part where it is closed should face the person who is holding the Torah. </w:t>
      </w:r>
    </w:p>
    <w:p w:rsidR="006C3B0C" w:rsidRPr="006C3B0C" w:rsidRDefault="006C3B0C" w:rsidP="006C3B0C">
      <w:r w:rsidRPr="006C3B0C">
        <w:t>7.</w:t>
      </w:r>
      <w:r w:rsidRPr="006C3B0C">
        <w:tab/>
        <w:t xml:space="preserve">Take the Torah cover and put it over the Torah, with the front part of the Torah cover facing the person who is holding the torah. </w:t>
      </w:r>
    </w:p>
    <w:p w:rsidR="006C3B0C" w:rsidRPr="006C3B0C" w:rsidRDefault="006C3B0C" w:rsidP="006C3B0C">
      <w:r w:rsidRPr="006C3B0C">
        <w:t>8.</w:t>
      </w:r>
      <w:r w:rsidRPr="006C3B0C">
        <w:tab/>
        <w:t xml:space="preserve">The </w:t>
      </w:r>
      <w:proofErr w:type="spellStart"/>
      <w:r w:rsidRPr="006C3B0C">
        <w:t>Gabbai</w:t>
      </w:r>
      <w:proofErr w:type="spellEnd"/>
      <w:r w:rsidRPr="006C3B0C">
        <w:t xml:space="preserve"> will then take the Torah and put it on a Torah Stand</w:t>
      </w:r>
      <w:proofErr w:type="gramStart"/>
      <w:r w:rsidRPr="006C3B0C">
        <w:t xml:space="preserve">.  </w:t>
      </w:r>
      <w:proofErr w:type="gramEnd"/>
      <w:r w:rsidRPr="006C3B0C">
        <w:t xml:space="preserve">You can now return to your seat in the pews.   </w:t>
      </w:r>
    </w:p>
    <w:p w:rsidR="006C3B0C" w:rsidRPr="006C3B0C" w:rsidRDefault="006C3B0C" w:rsidP="006C3B0C">
      <w:pPr>
        <w:rPr>
          <w:b/>
        </w:rPr>
      </w:pPr>
      <w:r w:rsidRPr="006C3B0C">
        <w:rPr>
          <w:b/>
        </w:rPr>
        <w:t>INSTRUCTIONS FOR PARENTAL BLESSING:</w:t>
      </w:r>
    </w:p>
    <w:p w:rsidR="006C3B0C" w:rsidRPr="006C3B0C" w:rsidRDefault="006C3B0C" w:rsidP="006C3B0C">
      <w:r w:rsidRPr="006C3B0C">
        <w:t>1.</w:t>
      </w:r>
      <w:r w:rsidRPr="006C3B0C">
        <w:tab/>
        <w:t xml:space="preserve">The Parental Blessing (optional) is said after the Bar/Bat Mitzvah is called for his/her </w:t>
      </w:r>
      <w:proofErr w:type="spellStart"/>
      <w:r w:rsidRPr="006C3B0C">
        <w:t>maftir</w:t>
      </w:r>
      <w:proofErr w:type="spellEnd"/>
      <w:r w:rsidRPr="006C3B0C">
        <w:t xml:space="preserve"> Aliyah</w:t>
      </w:r>
      <w:proofErr w:type="gramStart"/>
      <w:r w:rsidRPr="006C3B0C">
        <w:t xml:space="preserve">.  </w:t>
      </w:r>
      <w:proofErr w:type="gramEnd"/>
      <w:r w:rsidRPr="006C3B0C">
        <w:t>Before the Bar/Bat Mitzvah says the blessings, the Rabbi will ask you to recite the following in Hebrew and in English:</w:t>
      </w:r>
    </w:p>
    <w:p w:rsidR="006C3B0C" w:rsidRPr="006C3B0C" w:rsidRDefault="006C3B0C" w:rsidP="006C3B0C">
      <w:pPr>
        <w:rPr>
          <w:b/>
        </w:rPr>
      </w:pPr>
      <w:r w:rsidRPr="006C3B0C">
        <w:rPr>
          <w:b/>
        </w:rPr>
        <w:t>For a Boy:</w:t>
      </w:r>
    </w:p>
    <w:tbl>
      <w:tblPr>
        <w:tblW w:w="0" w:type="auto"/>
        <w:tblLook w:val="01E0"/>
      </w:tblPr>
      <w:tblGrid>
        <w:gridCol w:w="3385"/>
        <w:gridCol w:w="6191"/>
      </w:tblGrid>
      <w:tr w:rsidR="006C3B0C" w:rsidRPr="006C3B0C" w:rsidTr="00C475B9">
        <w:tc>
          <w:tcPr>
            <w:tcW w:w="3385" w:type="dxa"/>
          </w:tcPr>
          <w:p w:rsidR="006C3B0C" w:rsidRPr="006C3B0C" w:rsidRDefault="006C3B0C" w:rsidP="006C3B0C">
            <w:pPr>
              <w:rPr>
                <w:b/>
              </w:rPr>
            </w:pPr>
            <w:r w:rsidRPr="006C3B0C">
              <w:rPr>
                <w:b/>
              </w:rPr>
              <w:t>TRANSLITERATION</w:t>
            </w:r>
          </w:p>
        </w:tc>
        <w:tc>
          <w:tcPr>
            <w:tcW w:w="6191" w:type="dxa"/>
          </w:tcPr>
          <w:p w:rsidR="006C3B0C" w:rsidRPr="006C3B0C" w:rsidRDefault="006C3B0C" w:rsidP="006C3B0C">
            <w:pPr>
              <w:rPr>
                <w:b/>
              </w:rPr>
            </w:pPr>
            <w:r w:rsidRPr="006C3B0C">
              <w:rPr>
                <w:b/>
              </w:rPr>
              <w:t>HEBREW</w:t>
            </w:r>
          </w:p>
        </w:tc>
      </w:tr>
      <w:tr w:rsidR="006C3B0C" w:rsidRPr="006C3B0C" w:rsidTr="00C475B9">
        <w:tc>
          <w:tcPr>
            <w:tcW w:w="9576" w:type="dxa"/>
            <w:gridSpan w:val="2"/>
          </w:tcPr>
          <w:p w:rsidR="006C3B0C" w:rsidRPr="006C3B0C" w:rsidRDefault="006C3B0C" w:rsidP="006C3B0C">
            <w:pPr>
              <w:rPr>
                <w:b/>
              </w:rPr>
            </w:pPr>
            <w:r w:rsidRPr="006C3B0C">
              <w:rPr>
                <w:b/>
              </w:rPr>
              <w:t>Say this first:</w:t>
            </w:r>
          </w:p>
        </w:tc>
      </w:tr>
      <w:tr w:rsidR="006C3B0C" w:rsidRPr="006C3B0C" w:rsidTr="00C475B9">
        <w:tc>
          <w:tcPr>
            <w:tcW w:w="3385" w:type="dxa"/>
          </w:tcPr>
          <w:p w:rsidR="006C3B0C" w:rsidRPr="006C3B0C" w:rsidRDefault="006C3B0C" w:rsidP="006C3B0C">
            <w:proofErr w:type="gramStart"/>
            <w:r w:rsidRPr="006C3B0C">
              <w:t xml:space="preserve">Baruch </w:t>
            </w:r>
            <w:proofErr w:type="spellStart"/>
            <w:r w:rsidRPr="006C3B0C">
              <w:t>Sheh</w:t>
            </w:r>
            <w:proofErr w:type="spellEnd"/>
            <w:r w:rsidRPr="006C3B0C">
              <w:t>-</w:t>
            </w:r>
            <w:proofErr w:type="spellStart"/>
            <w:r w:rsidRPr="006C3B0C">
              <w:t>Peh</w:t>
            </w:r>
            <w:proofErr w:type="spellEnd"/>
            <w:r w:rsidRPr="006C3B0C">
              <w:t>-</w:t>
            </w:r>
            <w:proofErr w:type="spellStart"/>
            <w:r w:rsidRPr="006C3B0C">
              <w:t>Ta_Ra</w:t>
            </w:r>
            <w:proofErr w:type="spellEnd"/>
            <w:r w:rsidRPr="006C3B0C">
              <w:t xml:space="preserve">-Nee May </w:t>
            </w:r>
            <w:proofErr w:type="spellStart"/>
            <w:r w:rsidRPr="006C3B0C">
              <w:t>Onshow</w:t>
            </w:r>
            <w:proofErr w:type="spellEnd"/>
            <w:r w:rsidRPr="006C3B0C">
              <w:t xml:space="preserve"> </w:t>
            </w:r>
            <w:proofErr w:type="spellStart"/>
            <w:r w:rsidRPr="006C3B0C">
              <w:t>shel</w:t>
            </w:r>
            <w:proofErr w:type="spellEnd"/>
            <w:r w:rsidRPr="006C3B0C">
              <w:t xml:space="preserve"> </w:t>
            </w:r>
            <w:proofErr w:type="spellStart"/>
            <w:r w:rsidRPr="006C3B0C">
              <w:t>zeh</w:t>
            </w:r>
            <w:proofErr w:type="spellEnd"/>
            <w:r w:rsidRPr="006C3B0C">
              <w:t>.</w:t>
            </w:r>
            <w:proofErr w:type="gramEnd"/>
            <w:r w:rsidRPr="006C3B0C">
              <w:t xml:space="preserve"> </w:t>
            </w:r>
          </w:p>
        </w:tc>
        <w:tc>
          <w:tcPr>
            <w:tcW w:w="6191" w:type="dxa"/>
          </w:tcPr>
          <w:p w:rsidR="006C3B0C" w:rsidRPr="006C3B0C" w:rsidRDefault="006C3B0C" w:rsidP="006C3B0C">
            <w:pPr>
              <w:rPr>
                <w:b/>
              </w:rPr>
            </w:pPr>
            <w:r w:rsidRPr="006C3B0C">
              <w:rPr>
                <w:b/>
              </w:rPr>
              <w:drawing>
                <wp:inline distT="0" distB="0" distL="0" distR="0">
                  <wp:extent cx="2524125" cy="285750"/>
                  <wp:effectExtent l="19050" t="0" r="9525" b="0"/>
                  <wp:docPr id="124" name="Picture 124" descr="scan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scan0012"/>
                          <pic:cNvPicPr>
                            <a:picLocks noChangeAspect="1" noChangeArrowheads="1"/>
                          </pic:cNvPicPr>
                        </pic:nvPicPr>
                        <pic:blipFill>
                          <a:blip r:embed="rId9" cstate="print"/>
                          <a:srcRect/>
                          <a:stretch>
                            <a:fillRect/>
                          </a:stretch>
                        </pic:blipFill>
                        <pic:spPr bwMode="auto">
                          <a:xfrm>
                            <a:off x="0" y="0"/>
                            <a:ext cx="2524125" cy="285750"/>
                          </a:xfrm>
                          <a:prstGeom prst="rect">
                            <a:avLst/>
                          </a:prstGeom>
                          <a:noFill/>
                          <a:ln w="9525">
                            <a:noFill/>
                            <a:miter lim="800000"/>
                            <a:headEnd/>
                            <a:tailEnd/>
                          </a:ln>
                        </pic:spPr>
                      </pic:pic>
                    </a:graphicData>
                  </a:graphic>
                </wp:inline>
              </w:drawing>
            </w:r>
          </w:p>
        </w:tc>
      </w:tr>
      <w:tr w:rsidR="006C3B0C" w:rsidRPr="006C3B0C" w:rsidTr="00C475B9">
        <w:tc>
          <w:tcPr>
            <w:tcW w:w="9576" w:type="dxa"/>
            <w:gridSpan w:val="2"/>
          </w:tcPr>
          <w:p w:rsidR="006C3B0C" w:rsidRPr="006C3B0C" w:rsidRDefault="006C3B0C" w:rsidP="006C3B0C">
            <w:pPr>
              <w:rPr>
                <w:b/>
              </w:rPr>
            </w:pPr>
            <w:r w:rsidRPr="006C3B0C">
              <w:rPr>
                <w:b/>
              </w:rPr>
              <w:t>Then say this in English:</w:t>
            </w:r>
          </w:p>
        </w:tc>
      </w:tr>
      <w:tr w:rsidR="006C3B0C" w:rsidRPr="006C3B0C" w:rsidTr="00C475B9">
        <w:tc>
          <w:tcPr>
            <w:tcW w:w="9576" w:type="dxa"/>
            <w:gridSpan w:val="2"/>
          </w:tcPr>
          <w:p w:rsidR="006C3B0C" w:rsidRPr="006C3B0C" w:rsidRDefault="006C3B0C" w:rsidP="006C3B0C">
            <w:r w:rsidRPr="006C3B0C">
              <w:t xml:space="preserve">Praised are you who releases me from the religious obligations of my son, and who has granted him the wisdom and maturity to accept his responsibilities as a young adult among the people of </w:t>
            </w:r>
            <w:smartTag w:uri="urn:schemas-microsoft-com:office:smarttags" w:element="country-region">
              <w:smartTag w:uri="urn:schemas-microsoft-com:office:smarttags" w:element="place">
                <w:r w:rsidRPr="006C3B0C">
                  <w:t>Israel</w:t>
                </w:r>
              </w:smartTag>
            </w:smartTag>
            <w:r w:rsidRPr="006C3B0C">
              <w:t xml:space="preserve">. </w:t>
            </w:r>
          </w:p>
        </w:tc>
      </w:tr>
    </w:tbl>
    <w:p w:rsidR="006C3B0C" w:rsidRPr="006C3B0C" w:rsidRDefault="006C3B0C" w:rsidP="006C3B0C">
      <w:pPr>
        <w:rPr>
          <w:b/>
        </w:rPr>
      </w:pPr>
      <w:r w:rsidRPr="006C3B0C">
        <w:rPr>
          <w:b/>
        </w:rPr>
        <w:t>For a Girl:</w:t>
      </w:r>
    </w:p>
    <w:tbl>
      <w:tblPr>
        <w:tblW w:w="0" w:type="auto"/>
        <w:tblLook w:val="01E0"/>
      </w:tblPr>
      <w:tblGrid>
        <w:gridCol w:w="3385"/>
        <w:gridCol w:w="6191"/>
      </w:tblGrid>
      <w:tr w:rsidR="006C3B0C" w:rsidRPr="006C3B0C" w:rsidTr="00C475B9">
        <w:tc>
          <w:tcPr>
            <w:tcW w:w="3385" w:type="dxa"/>
          </w:tcPr>
          <w:p w:rsidR="006C3B0C" w:rsidRPr="006C3B0C" w:rsidRDefault="006C3B0C" w:rsidP="006C3B0C">
            <w:pPr>
              <w:rPr>
                <w:b/>
              </w:rPr>
            </w:pPr>
            <w:r w:rsidRPr="006C3B0C">
              <w:rPr>
                <w:b/>
              </w:rPr>
              <w:t>TRANSLITERATION</w:t>
            </w:r>
          </w:p>
        </w:tc>
        <w:tc>
          <w:tcPr>
            <w:tcW w:w="6191" w:type="dxa"/>
          </w:tcPr>
          <w:p w:rsidR="006C3B0C" w:rsidRPr="006C3B0C" w:rsidRDefault="006C3B0C" w:rsidP="006C3B0C">
            <w:pPr>
              <w:rPr>
                <w:b/>
              </w:rPr>
            </w:pPr>
            <w:r w:rsidRPr="006C3B0C">
              <w:rPr>
                <w:b/>
              </w:rPr>
              <w:t>HEBREW</w:t>
            </w:r>
          </w:p>
        </w:tc>
      </w:tr>
      <w:tr w:rsidR="006C3B0C" w:rsidRPr="006C3B0C" w:rsidTr="00C475B9">
        <w:tc>
          <w:tcPr>
            <w:tcW w:w="9576" w:type="dxa"/>
            <w:gridSpan w:val="2"/>
          </w:tcPr>
          <w:p w:rsidR="006C3B0C" w:rsidRPr="006C3B0C" w:rsidRDefault="006C3B0C" w:rsidP="006C3B0C">
            <w:pPr>
              <w:rPr>
                <w:b/>
              </w:rPr>
            </w:pPr>
            <w:r w:rsidRPr="006C3B0C">
              <w:rPr>
                <w:b/>
              </w:rPr>
              <w:t>Say this first:</w:t>
            </w:r>
          </w:p>
        </w:tc>
      </w:tr>
      <w:tr w:rsidR="006C3B0C" w:rsidRPr="006C3B0C" w:rsidTr="00C475B9">
        <w:tc>
          <w:tcPr>
            <w:tcW w:w="3385" w:type="dxa"/>
          </w:tcPr>
          <w:p w:rsidR="006C3B0C" w:rsidRPr="006C3B0C" w:rsidRDefault="006C3B0C" w:rsidP="006C3B0C">
            <w:proofErr w:type="gramStart"/>
            <w:r w:rsidRPr="006C3B0C">
              <w:t xml:space="preserve">Baruch </w:t>
            </w:r>
            <w:proofErr w:type="spellStart"/>
            <w:r w:rsidRPr="006C3B0C">
              <w:t>Sheh</w:t>
            </w:r>
            <w:proofErr w:type="spellEnd"/>
            <w:r w:rsidRPr="006C3B0C">
              <w:t>-</w:t>
            </w:r>
            <w:proofErr w:type="spellStart"/>
            <w:r w:rsidRPr="006C3B0C">
              <w:t>Peh</w:t>
            </w:r>
            <w:proofErr w:type="spellEnd"/>
            <w:r w:rsidRPr="006C3B0C">
              <w:t>-</w:t>
            </w:r>
            <w:proofErr w:type="spellStart"/>
            <w:r w:rsidRPr="006C3B0C">
              <w:t>Ta_Ra</w:t>
            </w:r>
            <w:proofErr w:type="spellEnd"/>
            <w:r w:rsidRPr="006C3B0C">
              <w:t xml:space="preserve">-Nee May </w:t>
            </w:r>
            <w:proofErr w:type="spellStart"/>
            <w:r w:rsidRPr="006C3B0C">
              <w:t>Onshow</w:t>
            </w:r>
            <w:proofErr w:type="spellEnd"/>
            <w:r w:rsidRPr="006C3B0C">
              <w:t xml:space="preserve"> </w:t>
            </w:r>
            <w:proofErr w:type="spellStart"/>
            <w:r w:rsidRPr="006C3B0C">
              <w:t>shel</w:t>
            </w:r>
            <w:proofErr w:type="spellEnd"/>
            <w:r w:rsidRPr="006C3B0C">
              <w:t xml:space="preserve"> </w:t>
            </w:r>
            <w:proofErr w:type="spellStart"/>
            <w:r w:rsidRPr="006C3B0C">
              <w:t>zot</w:t>
            </w:r>
            <w:proofErr w:type="spellEnd"/>
            <w:r w:rsidRPr="006C3B0C">
              <w:t>.</w:t>
            </w:r>
            <w:proofErr w:type="gramEnd"/>
            <w:r w:rsidRPr="006C3B0C">
              <w:t xml:space="preserve"> </w:t>
            </w:r>
          </w:p>
        </w:tc>
        <w:tc>
          <w:tcPr>
            <w:tcW w:w="6191" w:type="dxa"/>
          </w:tcPr>
          <w:p w:rsidR="006C3B0C" w:rsidRPr="006C3B0C" w:rsidRDefault="006C3B0C" w:rsidP="006C3B0C">
            <w:pPr>
              <w:rPr>
                <w:b/>
              </w:rPr>
            </w:pPr>
            <w:r w:rsidRPr="006C3B0C">
              <w:rPr>
                <w:b/>
              </w:rPr>
              <w:drawing>
                <wp:inline distT="0" distB="0" distL="0" distR="0">
                  <wp:extent cx="2752725" cy="304800"/>
                  <wp:effectExtent l="19050" t="0" r="9525" b="0"/>
                  <wp:docPr id="125" name="Picture 125" descr="scan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scan0015"/>
                          <pic:cNvPicPr>
                            <a:picLocks noChangeAspect="1" noChangeArrowheads="1"/>
                          </pic:cNvPicPr>
                        </pic:nvPicPr>
                        <pic:blipFill>
                          <a:blip r:embed="rId10" cstate="print"/>
                          <a:srcRect/>
                          <a:stretch>
                            <a:fillRect/>
                          </a:stretch>
                        </pic:blipFill>
                        <pic:spPr bwMode="auto">
                          <a:xfrm>
                            <a:off x="0" y="0"/>
                            <a:ext cx="2752725" cy="304800"/>
                          </a:xfrm>
                          <a:prstGeom prst="rect">
                            <a:avLst/>
                          </a:prstGeom>
                          <a:noFill/>
                          <a:ln w="9525">
                            <a:noFill/>
                            <a:miter lim="800000"/>
                            <a:headEnd/>
                            <a:tailEnd/>
                          </a:ln>
                        </pic:spPr>
                      </pic:pic>
                    </a:graphicData>
                  </a:graphic>
                </wp:inline>
              </w:drawing>
            </w:r>
          </w:p>
        </w:tc>
      </w:tr>
      <w:tr w:rsidR="006C3B0C" w:rsidRPr="006C3B0C" w:rsidTr="00C475B9">
        <w:tc>
          <w:tcPr>
            <w:tcW w:w="9576" w:type="dxa"/>
            <w:gridSpan w:val="2"/>
          </w:tcPr>
          <w:p w:rsidR="006C3B0C" w:rsidRPr="006C3B0C" w:rsidRDefault="006C3B0C" w:rsidP="006C3B0C">
            <w:pPr>
              <w:rPr>
                <w:b/>
              </w:rPr>
            </w:pPr>
            <w:r w:rsidRPr="006C3B0C">
              <w:rPr>
                <w:b/>
              </w:rPr>
              <w:t>Then say this in English:</w:t>
            </w:r>
          </w:p>
        </w:tc>
      </w:tr>
      <w:tr w:rsidR="006C3B0C" w:rsidRPr="006C3B0C" w:rsidTr="00C475B9">
        <w:tc>
          <w:tcPr>
            <w:tcW w:w="9576" w:type="dxa"/>
            <w:gridSpan w:val="2"/>
          </w:tcPr>
          <w:p w:rsidR="006C3B0C" w:rsidRPr="006C3B0C" w:rsidRDefault="006C3B0C" w:rsidP="006C3B0C">
            <w:r w:rsidRPr="006C3B0C">
              <w:t xml:space="preserve">Praised are you who releases me from the religious obligations of my daughter, and who has granted him the wisdom and maturity to accept his responsibilities as a young adult among the people of </w:t>
            </w:r>
            <w:smartTag w:uri="urn:schemas-microsoft-com:office:smarttags" w:element="country-region">
              <w:smartTag w:uri="urn:schemas-microsoft-com:office:smarttags" w:element="place">
                <w:r w:rsidRPr="006C3B0C">
                  <w:t>Israel</w:t>
                </w:r>
              </w:smartTag>
            </w:smartTag>
            <w:r w:rsidRPr="006C3B0C">
              <w:t xml:space="preserve">. </w:t>
            </w:r>
          </w:p>
        </w:tc>
      </w:tr>
    </w:tbl>
    <w:p w:rsidR="006C3B0C" w:rsidRPr="006C3B0C" w:rsidRDefault="006C3B0C" w:rsidP="006C3B0C">
      <w:pPr>
        <w:rPr>
          <w:b/>
        </w:rPr>
      </w:pPr>
      <w:r w:rsidRPr="006C3B0C">
        <w:rPr>
          <w:b/>
        </w:rPr>
        <w:t xml:space="preserve">INSTRUCTIONS FOR </w:t>
      </w:r>
      <w:proofErr w:type="spellStart"/>
      <w:r w:rsidRPr="006C3B0C">
        <w:rPr>
          <w:b/>
        </w:rPr>
        <w:t>SHEHECHEYANU</w:t>
      </w:r>
      <w:proofErr w:type="spellEnd"/>
      <w:r w:rsidRPr="006C3B0C">
        <w:rPr>
          <w:b/>
        </w:rPr>
        <w:t xml:space="preserve"> (Parents, Siblings, Grandparents):</w:t>
      </w:r>
    </w:p>
    <w:p w:rsidR="006C3B0C" w:rsidRPr="006C3B0C" w:rsidRDefault="006C3B0C" w:rsidP="006C3B0C">
      <w:pPr>
        <w:numPr>
          <w:ilvl w:val="0"/>
          <w:numId w:val="2"/>
        </w:numPr>
      </w:pPr>
      <w:r w:rsidRPr="006C3B0C">
        <w:t xml:space="preserve">The </w:t>
      </w:r>
      <w:proofErr w:type="spellStart"/>
      <w:r w:rsidRPr="006C3B0C">
        <w:t>Shehecheyanu</w:t>
      </w:r>
      <w:proofErr w:type="spellEnd"/>
      <w:r w:rsidRPr="006C3B0C">
        <w:t xml:space="preserve"> Blessing is generally said after </w:t>
      </w:r>
      <w:proofErr w:type="spellStart"/>
      <w:r w:rsidRPr="006C3B0C">
        <w:t>Aleinu</w:t>
      </w:r>
      <w:proofErr w:type="spellEnd"/>
      <w:proofErr w:type="gramStart"/>
      <w:r w:rsidRPr="006C3B0C">
        <w:t xml:space="preserve">.  </w:t>
      </w:r>
      <w:proofErr w:type="gramEnd"/>
      <w:r w:rsidRPr="006C3B0C">
        <w:t xml:space="preserve">The Rabbi will ask the parents, siblings and grandparents to rise to say the blessing. </w:t>
      </w:r>
    </w:p>
    <w:p w:rsidR="006C3B0C" w:rsidRPr="006C3B0C" w:rsidRDefault="006C3B0C" w:rsidP="006C3B0C"/>
    <w:tbl>
      <w:tblPr>
        <w:tblW w:w="0" w:type="auto"/>
        <w:tblLook w:val="01E0"/>
      </w:tblPr>
      <w:tblGrid>
        <w:gridCol w:w="3385"/>
        <w:gridCol w:w="6191"/>
      </w:tblGrid>
      <w:tr w:rsidR="006C3B0C" w:rsidRPr="006C3B0C" w:rsidTr="00C475B9">
        <w:tc>
          <w:tcPr>
            <w:tcW w:w="3385" w:type="dxa"/>
          </w:tcPr>
          <w:p w:rsidR="006C3B0C" w:rsidRPr="006C3B0C" w:rsidRDefault="006C3B0C" w:rsidP="006C3B0C">
            <w:pPr>
              <w:rPr>
                <w:b/>
              </w:rPr>
            </w:pPr>
            <w:r w:rsidRPr="006C3B0C">
              <w:rPr>
                <w:b/>
              </w:rPr>
              <w:t>TRANSLITERATION</w:t>
            </w:r>
          </w:p>
        </w:tc>
        <w:tc>
          <w:tcPr>
            <w:tcW w:w="6191" w:type="dxa"/>
          </w:tcPr>
          <w:p w:rsidR="006C3B0C" w:rsidRPr="006C3B0C" w:rsidRDefault="006C3B0C" w:rsidP="006C3B0C">
            <w:pPr>
              <w:rPr>
                <w:b/>
              </w:rPr>
            </w:pPr>
            <w:r w:rsidRPr="006C3B0C">
              <w:rPr>
                <w:b/>
              </w:rPr>
              <w:t>HEBREW</w:t>
            </w:r>
          </w:p>
        </w:tc>
      </w:tr>
      <w:tr w:rsidR="006C3B0C" w:rsidRPr="006C3B0C" w:rsidTr="00C475B9">
        <w:tc>
          <w:tcPr>
            <w:tcW w:w="9576" w:type="dxa"/>
            <w:gridSpan w:val="2"/>
          </w:tcPr>
          <w:p w:rsidR="006C3B0C" w:rsidRPr="006C3B0C" w:rsidRDefault="006C3B0C" w:rsidP="006C3B0C">
            <w:pPr>
              <w:rPr>
                <w:b/>
              </w:rPr>
            </w:pPr>
            <w:r w:rsidRPr="006C3B0C">
              <w:rPr>
                <w:b/>
              </w:rPr>
              <w:t>Say this first:</w:t>
            </w:r>
          </w:p>
        </w:tc>
      </w:tr>
      <w:tr w:rsidR="006C3B0C" w:rsidRPr="006C3B0C" w:rsidTr="00C475B9">
        <w:tc>
          <w:tcPr>
            <w:tcW w:w="3385" w:type="dxa"/>
          </w:tcPr>
          <w:p w:rsidR="006C3B0C" w:rsidRPr="006C3B0C" w:rsidRDefault="006C3B0C" w:rsidP="006C3B0C">
            <w:proofErr w:type="gramStart"/>
            <w:r w:rsidRPr="006C3B0C">
              <w:t xml:space="preserve">Baruch Ata </w:t>
            </w:r>
            <w:proofErr w:type="spellStart"/>
            <w:r w:rsidRPr="006C3B0C">
              <w:t>Adonai</w:t>
            </w:r>
            <w:proofErr w:type="spellEnd"/>
            <w:r w:rsidRPr="006C3B0C">
              <w:t xml:space="preserve">, </w:t>
            </w:r>
            <w:proofErr w:type="spellStart"/>
            <w:r w:rsidRPr="006C3B0C">
              <w:t>Elohaynu</w:t>
            </w:r>
            <w:proofErr w:type="spellEnd"/>
            <w:r w:rsidRPr="006C3B0C">
              <w:t xml:space="preserve"> </w:t>
            </w:r>
            <w:proofErr w:type="spellStart"/>
            <w:r w:rsidRPr="006C3B0C">
              <w:t>Melech</w:t>
            </w:r>
            <w:proofErr w:type="spellEnd"/>
            <w:r w:rsidRPr="006C3B0C">
              <w:t xml:space="preserve"> Ha-Olam, </w:t>
            </w:r>
            <w:proofErr w:type="spellStart"/>
            <w:r w:rsidRPr="006C3B0C">
              <w:t>Shehecheyanu</w:t>
            </w:r>
            <w:proofErr w:type="spellEnd"/>
            <w:r w:rsidRPr="006C3B0C">
              <w:t xml:space="preserve">, </w:t>
            </w:r>
            <w:proofErr w:type="spellStart"/>
            <w:r w:rsidRPr="006C3B0C">
              <w:t>vekeyemanu</w:t>
            </w:r>
            <w:proofErr w:type="spellEnd"/>
            <w:r w:rsidRPr="006C3B0C">
              <w:t xml:space="preserve">, </w:t>
            </w:r>
            <w:proofErr w:type="spellStart"/>
            <w:r w:rsidRPr="006C3B0C">
              <w:t>vehigeyanu</w:t>
            </w:r>
            <w:proofErr w:type="spellEnd"/>
            <w:r w:rsidRPr="006C3B0C">
              <w:t xml:space="preserve"> </w:t>
            </w:r>
            <w:proofErr w:type="spellStart"/>
            <w:r w:rsidRPr="006C3B0C">
              <w:t>la’zeman</w:t>
            </w:r>
            <w:proofErr w:type="spellEnd"/>
            <w:r w:rsidRPr="006C3B0C">
              <w:t xml:space="preserve"> </w:t>
            </w:r>
            <w:proofErr w:type="spellStart"/>
            <w:r w:rsidRPr="006C3B0C">
              <w:t>hazeh</w:t>
            </w:r>
            <w:proofErr w:type="spellEnd"/>
            <w:r w:rsidRPr="006C3B0C">
              <w:t>.</w:t>
            </w:r>
            <w:proofErr w:type="gramEnd"/>
            <w:r w:rsidRPr="006C3B0C">
              <w:t xml:space="preserve"> </w:t>
            </w:r>
          </w:p>
        </w:tc>
        <w:tc>
          <w:tcPr>
            <w:tcW w:w="6191" w:type="dxa"/>
          </w:tcPr>
          <w:p w:rsidR="006C3B0C" w:rsidRPr="006C3B0C" w:rsidRDefault="006C3B0C" w:rsidP="006C3B0C">
            <w:pPr>
              <w:rPr>
                <w:b/>
              </w:rPr>
            </w:pPr>
            <w:r w:rsidRPr="006C3B0C">
              <w:rPr>
                <w:b/>
              </w:rPr>
              <w:drawing>
                <wp:inline distT="0" distB="0" distL="0" distR="0">
                  <wp:extent cx="3219450" cy="619125"/>
                  <wp:effectExtent l="19050" t="0" r="0" b="0"/>
                  <wp:docPr id="126" name="Picture 126" descr="scan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can0013"/>
                          <pic:cNvPicPr>
                            <a:picLocks noChangeAspect="1" noChangeArrowheads="1"/>
                          </pic:cNvPicPr>
                        </pic:nvPicPr>
                        <pic:blipFill>
                          <a:blip r:embed="rId11" cstate="print"/>
                          <a:srcRect/>
                          <a:stretch>
                            <a:fillRect/>
                          </a:stretch>
                        </pic:blipFill>
                        <pic:spPr bwMode="auto">
                          <a:xfrm>
                            <a:off x="0" y="0"/>
                            <a:ext cx="3219450" cy="619125"/>
                          </a:xfrm>
                          <a:prstGeom prst="rect">
                            <a:avLst/>
                          </a:prstGeom>
                          <a:noFill/>
                          <a:ln w="9525">
                            <a:noFill/>
                            <a:miter lim="800000"/>
                            <a:headEnd/>
                            <a:tailEnd/>
                          </a:ln>
                        </pic:spPr>
                      </pic:pic>
                    </a:graphicData>
                  </a:graphic>
                </wp:inline>
              </w:drawing>
            </w:r>
          </w:p>
        </w:tc>
      </w:tr>
      <w:tr w:rsidR="006C3B0C" w:rsidRPr="006C3B0C" w:rsidTr="00C475B9">
        <w:tc>
          <w:tcPr>
            <w:tcW w:w="9576" w:type="dxa"/>
            <w:gridSpan w:val="2"/>
          </w:tcPr>
          <w:p w:rsidR="006C3B0C" w:rsidRPr="006C3B0C" w:rsidRDefault="006C3B0C" w:rsidP="006C3B0C">
            <w:pPr>
              <w:rPr>
                <w:b/>
              </w:rPr>
            </w:pPr>
            <w:r w:rsidRPr="006C3B0C">
              <w:rPr>
                <w:b/>
              </w:rPr>
              <w:t>Then say this in English:</w:t>
            </w:r>
          </w:p>
        </w:tc>
      </w:tr>
      <w:tr w:rsidR="006C3B0C" w:rsidRPr="006C3B0C" w:rsidTr="00C475B9">
        <w:tc>
          <w:tcPr>
            <w:tcW w:w="9576" w:type="dxa"/>
            <w:gridSpan w:val="2"/>
          </w:tcPr>
          <w:p w:rsidR="006C3B0C" w:rsidRPr="006C3B0C" w:rsidRDefault="006C3B0C" w:rsidP="006C3B0C">
            <w:r w:rsidRPr="006C3B0C">
              <w:t xml:space="preserve">Praised are you, Lord Our God, Ruler of the Universe, who has kept us alive, sustained us, and brought us together to celebrate this Simcha, this moment of joy in the life of our family. </w:t>
            </w:r>
          </w:p>
        </w:tc>
      </w:tr>
    </w:tbl>
    <w:p w:rsidR="006C3B0C" w:rsidRPr="006C3B0C" w:rsidRDefault="006C3B0C" w:rsidP="006C3B0C"/>
    <w:p w:rsidR="006C3B0C" w:rsidRPr="006C3B0C" w:rsidRDefault="006C3B0C" w:rsidP="006C3B0C"/>
    <w:p w:rsidR="006C3B0C" w:rsidRPr="006C3B0C" w:rsidRDefault="006C3B0C" w:rsidP="006C3B0C"/>
    <w:p w:rsidR="006C3B0C" w:rsidRPr="006C3B0C" w:rsidRDefault="006C3B0C" w:rsidP="006C3B0C"/>
    <w:p w:rsidR="006C3B0C" w:rsidRPr="006C3B0C" w:rsidRDefault="006C3B0C" w:rsidP="006C3B0C"/>
    <w:p w:rsidR="007327D5" w:rsidRDefault="007327D5"/>
    <w:sectPr w:rsidR="007327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2C4E"/>
    <w:multiLevelType w:val="hybridMultilevel"/>
    <w:tmpl w:val="72046B0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F707B5"/>
    <w:multiLevelType w:val="hybridMultilevel"/>
    <w:tmpl w:val="7DBC2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isplayBackgroundShape/>
  <w:proofState w:spelling="clean" w:grammar="clean"/>
  <w:revisionView w:inkAnnotations="0"/>
  <w:defaultTabStop w:val="720"/>
  <w:characterSpacingControl w:val="doNotCompress"/>
  <w:compat/>
  <w:rsids>
    <w:rsidRoot w:val="006C3B0C"/>
    <w:rsid w:val="006C3B0C"/>
    <w:rsid w:val="00732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D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B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1442</Words>
  <Characters>8226</Characters>
  <Application>Microsoft Office Word</Application>
  <DocSecurity>0</DocSecurity>
  <Lines>68</Lines>
  <Paragraphs>19</Paragraphs>
  <ScaleCrop>false</ScaleCrop>
  <Company>MJCBY</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Mutascio</dc:creator>
  <cp:keywords/>
  <dc:description/>
  <cp:lastModifiedBy>Mia Mutascio</cp:lastModifiedBy>
  <cp:revision>1</cp:revision>
  <dcterms:created xsi:type="dcterms:W3CDTF">2014-01-09T19:33:00Z</dcterms:created>
  <dcterms:modified xsi:type="dcterms:W3CDTF">2014-01-09T19:33:00Z</dcterms:modified>
</cp:coreProperties>
</file>