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994" w:rsidRPr="00987994" w:rsidRDefault="004C78E1" w:rsidP="006D32B7">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color w:val="000000"/>
          <w:sz w:val="4"/>
          <w:szCs w:val="4"/>
          <w:lang w:val="en-GB"/>
        </w:rPr>
      </w:pPr>
      <w:r>
        <w:rPr>
          <w:rFonts w:ascii="Times New Roman" w:hAnsi="Times New Roman" w:cs="Times New Roman"/>
          <w:color w:val="000000"/>
          <w:sz w:val="22"/>
          <w:szCs w:val="22"/>
          <w:lang w:val="en-GB"/>
        </w:rPr>
        <w:t xml:space="preserve">                                                                                                                               </w:t>
      </w:r>
      <w:r w:rsidR="007849D0">
        <w:rPr>
          <w:rFonts w:ascii="Times New Roman" w:hAnsi="Times New Roman" w:cs="Times New Roman"/>
          <w:color w:val="000000"/>
          <w:sz w:val="22"/>
          <w:szCs w:val="22"/>
          <w:lang w:val="en-GB"/>
        </w:rPr>
        <w:t xml:space="preserve">                    </w:t>
      </w:r>
    </w:p>
    <w:p w:rsidR="00801079" w:rsidRPr="0022405F" w:rsidRDefault="007849D0" w:rsidP="00726554">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firstLine="360"/>
        <w:jc w:val="right"/>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 </w:t>
      </w:r>
      <w:r w:rsidR="001C26FD">
        <w:rPr>
          <w:rFonts w:ascii="Times New Roman" w:hAnsi="Times New Roman" w:cs="Times New Roman"/>
          <w:color w:val="000000"/>
          <w:sz w:val="22"/>
          <w:szCs w:val="22"/>
          <w:lang w:val="en-GB"/>
        </w:rPr>
        <w:t xml:space="preserve">September </w:t>
      </w:r>
      <w:r w:rsidR="00726554">
        <w:rPr>
          <w:rFonts w:ascii="Times New Roman" w:hAnsi="Times New Roman" w:cs="Times New Roman"/>
          <w:color w:val="000000"/>
          <w:sz w:val="22"/>
          <w:szCs w:val="22"/>
          <w:lang w:val="en-GB"/>
        </w:rPr>
        <w:t>30</w:t>
      </w:r>
      <w:r w:rsidR="00731B5A" w:rsidRPr="0022405F">
        <w:rPr>
          <w:rFonts w:ascii="Times New Roman" w:hAnsi="Times New Roman" w:cs="Times New Roman"/>
          <w:color w:val="000000"/>
          <w:sz w:val="22"/>
          <w:szCs w:val="22"/>
          <w:lang w:val="en-GB"/>
        </w:rPr>
        <w:t>,</w:t>
      </w:r>
      <w:r w:rsidR="004B40DA" w:rsidRPr="0022405F">
        <w:rPr>
          <w:rFonts w:ascii="Times New Roman" w:hAnsi="Times New Roman" w:cs="Times New Roman"/>
          <w:color w:val="000000"/>
          <w:sz w:val="22"/>
          <w:szCs w:val="22"/>
          <w:lang w:val="en-GB"/>
        </w:rPr>
        <w:t xml:space="preserve"> 201</w:t>
      </w:r>
      <w:r w:rsidR="0022405F">
        <w:rPr>
          <w:rFonts w:ascii="Times New Roman" w:hAnsi="Times New Roman" w:cs="Times New Roman"/>
          <w:color w:val="000000"/>
          <w:sz w:val="22"/>
          <w:szCs w:val="22"/>
          <w:lang w:val="en-GB"/>
        </w:rPr>
        <w:t>3</w:t>
      </w:r>
    </w:p>
    <w:p w:rsidR="001C26FD" w:rsidRPr="001C26FD" w:rsidRDefault="001C26FD" w:rsidP="001C26FD">
      <w:pPr>
        <w:jc w:val="center"/>
        <w:rPr>
          <w:b/>
          <w:bCs/>
          <w:sz w:val="32"/>
          <w:szCs w:val="32"/>
        </w:rPr>
      </w:pPr>
      <w:r w:rsidRPr="001C26FD">
        <w:rPr>
          <w:b/>
          <w:bCs/>
          <w:sz w:val="32"/>
          <w:szCs w:val="32"/>
        </w:rPr>
        <w:t>Morristown Jewish Center Beit Yisrael</w:t>
      </w:r>
    </w:p>
    <w:p w:rsidR="001C26FD" w:rsidRPr="001C26FD" w:rsidRDefault="001C26FD" w:rsidP="001C26FD">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lang w:val="en-GB"/>
        </w:rPr>
      </w:pPr>
      <w:r w:rsidRPr="001C26FD">
        <w:rPr>
          <w:rFonts w:ascii="Book Antiqua" w:hAnsi="Book Antiqua"/>
          <w:b/>
          <w:bCs/>
          <w:i/>
          <w:iCs/>
          <w:lang w:val="en-GB"/>
        </w:rPr>
        <w:t xml:space="preserve">A Celebration of Jewish Renewal in Poland </w:t>
      </w:r>
    </w:p>
    <w:p w:rsidR="001C26FD" w:rsidRDefault="001C26FD" w:rsidP="001C26FD">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i/>
          <w:iCs/>
          <w:sz w:val="28"/>
          <w:szCs w:val="28"/>
          <w:lang w:val="en-GB"/>
        </w:rPr>
      </w:pPr>
      <w:r w:rsidRPr="001C26FD">
        <w:rPr>
          <w:rFonts w:ascii="Book Antiqua" w:hAnsi="Book Antiqua"/>
          <w:b/>
          <w:bCs/>
          <w:i/>
          <w:iCs/>
          <w:lang w:val="en-GB"/>
        </w:rPr>
        <w:t>and Scientific Innovation in Israel</w:t>
      </w:r>
    </w:p>
    <w:p w:rsidR="007F1CC3" w:rsidRPr="0022405F" w:rsidRDefault="001C26FD" w:rsidP="00F04EDE">
      <w:pPr>
        <w:pStyle w:val="NormalWeb"/>
        <w:shd w:val="clear" w:color="auto" w:fill="FFFFFF"/>
        <w:spacing w:before="0" w:beforeAutospacing="0" w:after="0" w:afterAutospacing="0"/>
        <w:jc w:val="center"/>
        <w:rPr>
          <w:rFonts w:ascii="Arial" w:hAnsi="Arial" w:cs="Arial"/>
          <w:color w:val="222222"/>
          <w:sz w:val="40"/>
          <w:szCs w:val="40"/>
        </w:rPr>
      </w:pPr>
      <w:r>
        <w:rPr>
          <w:i/>
          <w:iCs/>
        </w:rPr>
        <w:t>Ju</w:t>
      </w:r>
      <w:r w:rsidR="00F04EDE">
        <w:rPr>
          <w:i/>
          <w:iCs/>
        </w:rPr>
        <w:t>ly</w:t>
      </w:r>
      <w:r>
        <w:rPr>
          <w:i/>
          <w:iCs/>
        </w:rPr>
        <w:t xml:space="preserve"> </w:t>
      </w:r>
      <w:r w:rsidR="00F04EDE">
        <w:rPr>
          <w:i/>
          <w:iCs/>
        </w:rPr>
        <w:t>3</w:t>
      </w:r>
      <w:r>
        <w:rPr>
          <w:i/>
          <w:iCs/>
        </w:rPr>
        <w:t xml:space="preserve"> – </w:t>
      </w:r>
      <w:r w:rsidR="00F04EDE">
        <w:rPr>
          <w:i/>
          <w:iCs/>
        </w:rPr>
        <w:t>16</w:t>
      </w:r>
      <w:r>
        <w:rPr>
          <w:i/>
          <w:iCs/>
        </w:rPr>
        <w:t>, 2014</w:t>
      </w:r>
    </w:p>
    <w:p w:rsidR="009A336F" w:rsidRPr="0022405F" w:rsidRDefault="001445DC" w:rsidP="001445DC">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b/>
          <w:bCs/>
          <w:sz w:val="16"/>
          <w:szCs w:val="16"/>
        </w:rPr>
      </w:pPr>
      <w:r w:rsidRPr="0022405F">
        <w:rPr>
          <w:rFonts w:ascii="Book Antiqua" w:hAnsi="Book Antiqua"/>
          <w:b/>
          <w:bCs/>
          <w:sz w:val="16"/>
          <w:szCs w:val="16"/>
        </w:rPr>
        <w:t>_______</w:t>
      </w:r>
      <w:r w:rsidR="009A336F" w:rsidRPr="0022405F">
        <w:rPr>
          <w:rFonts w:ascii="Book Antiqua" w:hAnsi="Book Antiqua"/>
          <w:b/>
          <w:bCs/>
          <w:sz w:val="16"/>
          <w:szCs w:val="16"/>
        </w:rPr>
        <w:t>________________________________________________________________</w:t>
      </w:r>
      <w:r w:rsidRPr="0022405F">
        <w:rPr>
          <w:rFonts w:ascii="Book Antiqua" w:hAnsi="Book Antiqua"/>
          <w:b/>
          <w:bCs/>
          <w:sz w:val="16"/>
          <w:szCs w:val="16"/>
        </w:rPr>
        <w:t>______________________</w:t>
      </w:r>
    </w:p>
    <w:p w:rsidR="00515622" w:rsidRPr="0022405F" w:rsidRDefault="00515622" w:rsidP="00DE7A01">
      <w:pPr>
        <w:rPr>
          <w:b/>
          <w:bCs/>
          <w:sz w:val="4"/>
          <w:szCs w:val="4"/>
          <w:u w:val="single"/>
          <w:lang w:val="en-GB"/>
        </w:rPr>
      </w:pPr>
    </w:p>
    <w:p w:rsidR="009A336F" w:rsidRPr="001C26FD" w:rsidRDefault="007F1CC3" w:rsidP="00F04EDE">
      <w:pPr>
        <w:jc w:val="center"/>
        <w:rPr>
          <w:sz w:val="28"/>
          <w:szCs w:val="28"/>
          <w:lang w:val="en-GB"/>
        </w:rPr>
      </w:pPr>
      <w:r w:rsidRPr="001C26FD">
        <w:rPr>
          <w:b/>
          <w:bCs/>
          <w:sz w:val="28"/>
          <w:szCs w:val="28"/>
          <w:u w:val="single"/>
          <w:lang w:val="en-GB"/>
        </w:rPr>
        <w:t>$</w:t>
      </w:r>
      <w:r w:rsidR="001C26FD">
        <w:rPr>
          <w:b/>
          <w:bCs/>
          <w:sz w:val="28"/>
          <w:szCs w:val="28"/>
          <w:u w:val="single"/>
          <w:lang w:val="en-GB"/>
        </w:rPr>
        <w:t>5,3</w:t>
      </w:r>
      <w:r w:rsidR="00F04EDE">
        <w:rPr>
          <w:b/>
          <w:bCs/>
          <w:sz w:val="28"/>
          <w:szCs w:val="28"/>
          <w:u w:val="single"/>
          <w:lang w:val="en-GB"/>
        </w:rPr>
        <w:t>73</w:t>
      </w:r>
      <w:r w:rsidR="00110E1F" w:rsidRPr="001C26FD">
        <w:rPr>
          <w:b/>
          <w:bCs/>
          <w:sz w:val="28"/>
          <w:szCs w:val="28"/>
          <w:u w:val="single"/>
          <w:lang w:val="en-GB"/>
        </w:rPr>
        <w:t xml:space="preserve"> </w:t>
      </w:r>
      <w:r w:rsidR="007D048C" w:rsidRPr="001C26FD">
        <w:rPr>
          <w:b/>
          <w:bCs/>
          <w:sz w:val="28"/>
          <w:szCs w:val="28"/>
          <w:u w:val="single"/>
          <w:lang w:val="en-GB"/>
        </w:rPr>
        <w:t xml:space="preserve">Land </w:t>
      </w:r>
      <w:r w:rsidR="00F42999" w:rsidRPr="001C26FD">
        <w:rPr>
          <w:b/>
          <w:bCs/>
          <w:sz w:val="28"/>
          <w:szCs w:val="28"/>
          <w:u w:val="single"/>
          <w:lang w:val="en-GB"/>
        </w:rPr>
        <w:t xml:space="preserve">&amp; Air </w:t>
      </w:r>
      <w:r w:rsidR="009A336F" w:rsidRPr="001C26FD">
        <w:rPr>
          <w:b/>
          <w:bCs/>
          <w:sz w:val="28"/>
          <w:szCs w:val="28"/>
          <w:u w:val="single"/>
          <w:lang w:val="en-GB"/>
        </w:rPr>
        <w:t>Package Price Per Person</w:t>
      </w:r>
    </w:p>
    <w:p w:rsidR="009A336F" w:rsidRPr="0022405F" w:rsidRDefault="00110E1F" w:rsidP="001C26FD">
      <w:pPr>
        <w:jc w:val="center"/>
        <w:rPr>
          <w:lang w:val="en-GB"/>
        </w:rPr>
      </w:pPr>
      <w:r w:rsidRPr="0022405F">
        <w:rPr>
          <w:lang w:val="en-GB"/>
        </w:rPr>
        <w:t>I</w:t>
      </w:r>
      <w:r w:rsidR="009A336F" w:rsidRPr="0022405F">
        <w:rPr>
          <w:lang w:val="en-GB"/>
        </w:rPr>
        <w:t>n double occupancy hotel accommodations</w:t>
      </w:r>
      <w:r w:rsidR="00785502" w:rsidRPr="0022405F">
        <w:rPr>
          <w:lang w:val="en-GB"/>
        </w:rPr>
        <w:t>; b</w:t>
      </w:r>
      <w:r w:rsidR="00355516" w:rsidRPr="0022405F">
        <w:rPr>
          <w:lang w:val="en-GB"/>
        </w:rPr>
        <w:t xml:space="preserve">ased on a minimum of </w:t>
      </w:r>
      <w:r w:rsidR="001C26FD">
        <w:rPr>
          <w:lang w:val="en-GB"/>
        </w:rPr>
        <w:t xml:space="preserve">15 </w:t>
      </w:r>
      <w:r w:rsidRPr="0022405F">
        <w:rPr>
          <w:lang w:val="en-GB"/>
        </w:rPr>
        <w:t>participants</w:t>
      </w:r>
    </w:p>
    <w:p w:rsidR="00110E1F" w:rsidRPr="001C26FD" w:rsidRDefault="001C26FD" w:rsidP="006C5CD3">
      <w:pPr>
        <w:jc w:val="center"/>
        <w:rPr>
          <w:i/>
          <w:iCs/>
          <w:lang w:val="en-GB"/>
        </w:rPr>
      </w:pPr>
      <w:r w:rsidRPr="001C26FD">
        <w:rPr>
          <w:i/>
          <w:iCs/>
          <w:lang w:val="en-GB"/>
        </w:rPr>
        <w:t xml:space="preserve">10 – 14 </w:t>
      </w:r>
      <w:bookmarkStart w:id="0" w:name="_GoBack"/>
      <w:bookmarkEnd w:id="0"/>
      <w:r w:rsidR="00110E1F" w:rsidRPr="001C26FD">
        <w:rPr>
          <w:i/>
          <w:iCs/>
          <w:lang w:val="en-GB"/>
        </w:rPr>
        <w:t>participants</w:t>
      </w:r>
      <w:r w:rsidRPr="001C26FD">
        <w:rPr>
          <w:i/>
          <w:iCs/>
          <w:lang w:val="en-GB"/>
        </w:rPr>
        <w:t xml:space="preserve"> - $6,</w:t>
      </w:r>
      <w:r w:rsidR="006C5CD3">
        <w:rPr>
          <w:i/>
          <w:iCs/>
          <w:lang w:val="en-GB"/>
        </w:rPr>
        <w:t>438</w:t>
      </w:r>
    </w:p>
    <w:p w:rsidR="001B17F2" w:rsidRPr="0022405F" w:rsidRDefault="001B17F2" w:rsidP="00D867AE">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iCs/>
          <w:sz w:val="4"/>
          <w:szCs w:val="4"/>
          <w:lang w:val="en-GB"/>
        </w:rPr>
      </w:pPr>
    </w:p>
    <w:p w:rsidR="003E192D" w:rsidRPr="0022405F" w:rsidRDefault="003E192D" w:rsidP="00F93BB1">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left="360"/>
        <w:jc w:val="left"/>
        <w:rPr>
          <w:rFonts w:ascii="Times New Roman" w:hAnsi="Times New Roman" w:cs="Times New Roman"/>
          <w:b/>
          <w:bCs/>
          <w:sz w:val="8"/>
          <w:szCs w:val="8"/>
          <w:u w:val="single"/>
          <w:lang w:val="en-GB"/>
        </w:rPr>
      </w:pPr>
    </w:p>
    <w:p w:rsidR="00F93BB1" w:rsidRPr="0022405F" w:rsidRDefault="00F93BB1" w:rsidP="003E192D">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left="360" w:hanging="218"/>
        <w:jc w:val="left"/>
        <w:rPr>
          <w:rFonts w:ascii="Times New Roman" w:hAnsi="Times New Roman" w:cs="Times New Roman"/>
          <w:i/>
          <w:iCs/>
          <w:lang w:val="en-GB"/>
        </w:rPr>
      </w:pPr>
      <w:r w:rsidRPr="0022405F">
        <w:rPr>
          <w:rFonts w:ascii="Times New Roman" w:hAnsi="Times New Roman" w:cs="Times New Roman"/>
          <w:b/>
          <w:bCs/>
          <w:color w:val="000000"/>
          <w:sz w:val="26"/>
          <w:szCs w:val="26"/>
          <w:u w:val="single"/>
          <w:lang w:eastAsia="en-US"/>
        </w:rPr>
        <w:t>1. Additional Fees</w:t>
      </w:r>
      <w:r w:rsidRPr="0022405F">
        <w:rPr>
          <w:rFonts w:ascii="Times New Roman" w:hAnsi="Times New Roman" w:cs="Times New Roman"/>
          <w:b/>
          <w:bCs/>
          <w:u w:val="single"/>
          <w:lang w:val="en-GB"/>
        </w:rPr>
        <w:t xml:space="preserve"> </w:t>
      </w:r>
      <w:r w:rsidRPr="0022405F">
        <w:rPr>
          <w:rFonts w:ascii="Times New Roman" w:hAnsi="Times New Roman" w:cs="Times New Roman"/>
          <w:i/>
          <w:iCs/>
          <w:lang w:val="en-GB"/>
        </w:rPr>
        <w:t>(</w:t>
      </w:r>
      <w:r w:rsidRPr="0022405F">
        <w:rPr>
          <w:rFonts w:ascii="Times New Roman" w:hAnsi="Times New Roman" w:cs="Times New Roman"/>
          <w:b/>
          <w:bCs/>
          <w:i/>
          <w:iCs/>
          <w:u w:val="single"/>
          <w:lang w:val="en-GB"/>
        </w:rPr>
        <w:t>not</w:t>
      </w:r>
      <w:r w:rsidRPr="0022405F">
        <w:rPr>
          <w:rFonts w:ascii="Times New Roman" w:hAnsi="Times New Roman" w:cs="Times New Roman"/>
          <w:i/>
          <w:iCs/>
          <w:lang w:val="en-GB"/>
        </w:rPr>
        <w:t xml:space="preserve"> included in package price above)</w:t>
      </w:r>
    </w:p>
    <w:p w:rsidR="00F93BB1" w:rsidRPr="0022405F" w:rsidRDefault="00F93BB1" w:rsidP="00F93BB1">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ind w:left="360"/>
        <w:jc w:val="left"/>
        <w:rPr>
          <w:rFonts w:ascii="Times New Roman" w:hAnsi="Times New Roman" w:cs="Times New Roman"/>
          <w:i/>
          <w:iCs/>
          <w:sz w:val="4"/>
          <w:szCs w:val="4"/>
          <w:lang w:val="en-GB"/>
        </w:rPr>
      </w:pPr>
    </w:p>
    <w:p w:rsidR="00F93BB1" w:rsidRPr="0022405F" w:rsidRDefault="00F93BB1" w:rsidP="00F93BB1">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i/>
          <w:iCs/>
          <w:sz w:val="22"/>
          <w:szCs w:val="22"/>
        </w:rPr>
      </w:pPr>
      <w:r w:rsidRPr="0022405F">
        <w:rPr>
          <w:b/>
          <w:bCs/>
        </w:rPr>
        <w:t xml:space="preserve">    ●</w:t>
      </w:r>
      <w:r w:rsidR="00785502" w:rsidRPr="0022405F">
        <w:rPr>
          <w:rFonts w:ascii="Times New Roman" w:hAnsi="Times New Roman" w:cs="Times New Roman"/>
          <w:lang w:val="en-GB"/>
        </w:rPr>
        <w:t xml:space="preserve"> </w:t>
      </w:r>
      <w:r w:rsidRPr="0022405F">
        <w:rPr>
          <w:rFonts w:ascii="Times New Roman" w:hAnsi="Times New Roman" w:cs="Times New Roman"/>
          <w:lang w:val="en-GB"/>
        </w:rPr>
        <w:t xml:space="preserve">Standard </w:t>
      </w:r>
      <w:r w:rsidRPr="0022405F">
        <w:rPr>
          <w:rFonts w:ascii="Times New Roman" w:hAnsi="Times New Roman" w:cs="Times New Roman"/>
          <w:b/>
          <w:bCs/>
          <w:lang w:val="en-GB"/>
        </w:rPr>
        <w:t>Tips &amp; Gratuities</w:t>
      </w:r>
      <w:r w:rsidR="001C26FD">
        <w:rPr>
          <w:rFonts w:ascii="Times New Roman" w:hAnsi="Times New Roman" w:cs="Times New Roman"/>
          <w:b/>
          <w:bCs/>
          <w:lang w:val="en-GB"/>
        </w:rPr>
        <w:t xml:space="preserve">    $18</w:t>
      </w:r>
      <w:r w:rsidR="00010C50" w:rsidRPr="0022405F">
        <w:rPr>
          <w:rFonts w:ascii="Times New Roman" w:hAnsi="Times New Roman" w:cs="Times New Roman"/>
          <w:b/>
          <w:bCs/>
          <w:lang w:val="en-GB"/>
        </w:rPr>
        <w:t>5</w:t>
      </w:r>
      <w:r w:rsidR="007D048C" w:rsidRPr="0022405F">
        <w:rPr>
          <w:rFonts w:ascii="Times New Roman" w:hAnsi="Times New Roman" w:cs="Times New Roman"/>
          <w:b/>
          <w:bCs/>
          <w:lang w:val="en-GB"/>
        </w:rPr>
        <w:t xml:space="preserve"> </w:t>
      </w:r>
      <w:r w:rsidRPr="0022405F">
        <w:rPr>
          <w:rFonts w:ascii="Times New Roman" w:hAnsi="Times New Roman" w:cs="Times New Roman"/>
          <w:lang w:val="en-GB"/>
        </w:rPr>
        <w:t xml:space="preserve">per person </w:t>
      </w:r>
      <w:r w:rsidRPr="0022405F">
        <w:rPr>
          <w:rFonts w:ascii="Times New Roman" w:hAnsi="Times New Roman" w:cs="Times New Roman"/>
          <w:i/>
          <w:iCs/>
          <w:sz w:val="22"/>
          <w:szCs w:val="22"/>
        </w:rPr>
        <w:t xml:space="preserve">(billed </w:t>
      </w:r>
      <w:r w:rsidR="00D657AD" w:rsidRPr="0022405F">
        <w:rPr>
          <w:rFonts w:ascii="Times New Roman" w:hAnsi="Times New Roman" w:cs="Times New Roman"/>
          <w:i/>
          <w:iCs/>
          <w:sz w:val="22"/>
          <w:szCs w:val="22"/>
        </w:rPr>
        <w:t>&amp; paid</w:t>
      </w:r>
      <w:r w:rsidRPr="0022405F">
        <w:rPr>
          <w:rFonts w:ascii="Times New Roman" w:hAnsi="Times New Roman" w:cs="Times New Roman"/>
          <w:i/>
          <w:iCs/>
          <w:sz w:val="22"/>
          <w:szCs w:val="22"/>
        </w:rPr>
        <w:t xml:space="preserve"> separately)</w:t>
      </w:r>
      <w:r w:rsidRPr="0022405F">
        <w:rPr>
          <w:rStyle w:val="FootnoteReference"/>
          <w:rFonts w:ascii="Times New Roman" w:hAnsi="Times New Roman" w:cs="Times New Roman"/>
          <w:i/>
          <w:iCs/>
          <w:sz w:val="22"/>
          <w:szCs w:val="22"/>
        </w:rPr>
        <w:footnoteReference w:id="1"/>
      </w:r>
    </w:p>
    <w:p w:rsidR="00F42999" w:rsidRPr="0022405F" w:rsidRDefault="00F42999" w:rsidP="00F04EDE">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i/>
          <w:iCs/>
          <w:lang w:val="en-GB"/>
        </w:rPr>
      </w:pPr>
      <w:r w:rsidRPr="0022405F">
        <w:rPr>
          <w:b/>
          <w:bCs/>
        </w:rPr>
        <w:t xml:space="preserve">    ● </w:t>
      </w:r>
      <w:r w:rsidRPr="0022405F">
        <w:rPr>
          <w:rFonts w:ascii="Times New Roman" w:hAnsi="Times New Roman" w:cs="Times New Roman"/>
          <w:lang w:val="en-GB"/>
        </w:rPr>
        <w:t xml:space="preserve">Airline </w:t>
      </w:r>
      <w:r w:rsidRPr="0022405F">
        <w:rPr>
          <w:rFonts w:ascii="Times New Roman" w:hAnsi="Times New Roman" w:cs="Times New Roman"/>
          <w:b/>
          <w:bCs/>
          <w:lang w:val="en-GB"/>
        </w:rPr>
        <w:t>Taxes &amp; Fuel surcharges</w:t>
      </w:r>
      <w:r w:rsidRPr="0022405F">
        <w:rPr>
          <w:rFonts w:ascii="Times New Roman" w:hAnsi="Times New Roman" w:cs="Times New Roman"/>
          <w:lang w:val="en-GB"/>
        </w:rPr>
        <w:t xml:space="preserve">   </w:t>
      </w:r>
      <w:r w:rsidR="007F1CC3" w:rsidRPr="0022405F">
        <w:rPr>
          <w:rFonts w:ascii="Times New Roman" w:hAnsi="Times New Roman" w:cs="Times New Roman"/>
          <w:b/>
          <w:bCs/>
          <w:lang w:val="en-GB"/>
        </w:rPr>
        <w:t>$</w:t>
      </w:r>
      <w:r w:rsidR="00F04EDE">
        <w:rPr>
          <w:rFonts w:ascii="Times New Roman" w:hAnsi="Times New Roman" w:cs="Times New Roman"/>
          <w:b/>
          <w:bCs/>
          <w:lang w:val="en-GB"/>
        </w:rPr>
        <w:t>727</w:t>
      </w:r>
      <w:r w:rsidRPr="0022405F">
        <w:rPr>
          <w:rFonts w:ascii="Times New Roman" w:hAnsi="Times New Roman" w:cs="Times New Roman"/>
          <w:b/>
          <w:bCs/>
          <w:lang w:val="en-GB"/>
        </w:rPr>
        <w:t xml:space="preserve"> per person </w:t>
      </w:r>
      <w:r w:rsidRPr="0022405F">
        <w:rPr>
          <w:rFonts w:ascii="Times New Roman" w:hAnsi="Times New Roman" w:cs="Times New Roman"/>
          <w:i/>
          <w:iCs/>
          <w:sz w:val="22"/>
          <w:szCs w:val="22"/>
        </w:rPr>
        <w:t>(Current rate</w:t>
      </w:r>
      <w:r w:rsidR="00355516" w:rsidRPr="0022405F">
        <w:rPr>
          <w:rFonts w:ascii="Times New Roman" w:hAnsi="Times New Roman" w:cs="Times New Roman"/>
          <w:i/>
          <w:iCs/>
          <w:sz w:val="22"/>
          <w:szCs w:val="22"/>
        </w:rPr>
        <w:t xml:space="preserve"> as of </w:t>
      </w:r>
      <w:r w:rsidR="001C26FD">
        <w:rPr>
          <w:rFonts w:ascii="Times New Roman" w:hAnsi="Times New Roman" w:cs="Times New Roman"/>
          <w:i/>
          <w:iCs/>
          <w:sz w:val="22"/>
          <w:szCs w:val="22"/>
        </w:rPr>
        <w:t>September</w:t>
      </w:r>
      <w:r w:rsidR="00355516" w:rsidRPr="0022405F">
        <w:rPr>
          <w:rFonts w:ascii="Times New Roman" w:hAnsi="Times New Roman" w:cs="Times New Roman"/>
          <w:i/>
          <w:iCs/>
          <w:sz w:val="22"/>
          <w:szCs w:val="22"/>
        </w:rPr>
        <w:t xml:space="preserve"> </w:t>
      </w:r>
      <w:r w:rsidR="00C11D50" w:rsidRPr="0022405F">
        <w:rPr>
          <w:rFonts w:ascii="Times New Roman" w:hAnsi="Times New Roman" w:cs="Times New Roman"/>
          <w:i/>
          <w:iCs/>
          <w:sz w:val="22"/>
          <w:szCs w:val="22"/>
        </w:rPr>
        <w:t>201</w:t>
      </w:r>
      <w:r w:rsidR="0022405F">
        <w:rPr>
          <w:rFonts w:ascii="Times New Roman" w:hAnsi="Times New Roman" w:cs="Times New Roman"/>
          <w:i/>
          <w:iCs/>
          <w:sz w:val="22"/>
          <w:szCs w:val="22"/>
        </w:rPr>
        <w:t>3</w:t>
      </w:r>
      <w:r w:rsidRPr="0022405F">
        <w:rPr>
          <w:rFonts w:ascii="Times New Roman" w:hAnsi="Times New Roman" w:cs="Times New Roman"/>
          <w:i/>
          <w:iCs/>
          <w:sz w:val="22"/>
          <w:szCs w:val="22"/>
        </w:rPr>
        <w:t>)</w:t>
      </w:r>
    </w:p>
    <w:p w:rsidR="00F42999" w:rsidRPr="0022405F" w:rsidRDefault="00F42999" w:rsidP="00F42999">
      <w:pPr>
        <w:tabs>
          <w:tab w:val="left" w:pos="360"/>
        </w:tabs>
        <w:rPr>
          <w:i/>
          <w:iCs/>
          <w:sz w:val="2"/>
          <w:szCs w:val="2"/>
          <w:lang w:val="en-GB"/>
        </w:rPr>
      </w:pPr>
    </w:p>
    <w:p w:rsidR="00F42999" w:rsidRPr="0022405F" w:rsidRDefault="00F42999" w:rsidP="00F42999">
      <w:pPr>
        <w:tabs>
          <w:tab w:val="left" w:pos="360"/>
        </w:tabs>
        <w:rPr>
          <w:i/>
          <w:iCs/>
          <w:sz w:val="18"/>
          <w:szCs w:val="18"/>
          <w:lang w:val="en-GB"/>
        </w:rPr>
      </w:pPr>
      <w:r w:rsidRPr="0022405F">
        <w:rPr>
          <w:b/>
          <w:bCs/>
          <w:sz w:val="22"/>
          <w:szCs w:val="22"/>
          <w:lang w:val="en-GB"/>
        </w:rPr>
        <w:t xml:space="preserve">           </w:t>
      </w:r>
      <w:r w:rsidRPr="0022405F">
        <w:rPr>
          <w:b/>
          <w:bCs/>
          <w:i/>
          <w:iCs/>
          <w:sz w:val="18"/>
          <w:szCs w:val="18"/>
          <w:lang w:val="en-GB"/>
        </w:rPr>
        <w:t xml:space="preserve">Airline taxes and fuel surcharges are </w:t>
      </w:r>
      <w:r w:rsidRPr="0022405F">
        <w:rPr>
          <w:i/>
          <w:iCs/>
          <w:sz w:val="18"/>
          <w:szCs w:val="18"/>
          <w:lang w:val="en-GB"/>
        </w:rPr>
        <w:t xml:space="preserve">subject to increase or decrease without advance notice by the airlines, until the date that tickets are actually </w:t>
      </w:r>
    </w:p>
    <w:p w:rsidR="00F42999" w:rsidRPr="0022405F" w:rsidRDefault="00F42999" w:rsidP="00F42999">
      <w:pPr>
        <w:tabs>
          <w:tab w:val="left" w:pos="360"/>
        </w:tabs>
        <w:rPr>
          <w:i/>
          <w:iCs/>
          <w:sz w:val="18"/>
          <w:szCs w:val="18"/>
        </w:rPr>
      </w:pPr>
      <w:r w:rsidRPr="0022405F">
        <w:rPr>
          <w:i/>
          <w:iCs/>
          <w:sz w:val="18"/>
          <w:szCs w:val="18"/>
          <w:lang w:val="en-GB"/>
        </w:rPr>
        <w:t xml:space="preserve">             issued. </w:t>
      </w:r>
      <w:r w:rsidRPr="0022405F">
        <w:rPr>
          <w:i/>
          <w:iCs/>
          <w:sz w:val="18"/>
          <w:szCs w:val="18"/>
        </w:rPr>
        <w:t>The charge for taxes and fuel surcharges will be added to your final bill at</w:t>
      </w:r>
      <w:r w:rsidRPr="0022405F">
        <w:rPr>
          <w:b/>
          <w:bCs/>
          <w:i/>
          <w:iCs/>
          <w:sz w:val="18"/>
          <w:szCs w:val="18"/>
        </w:rPr>
        <w:t xml:space="preserve"> the rate</w:t>
      </w:r>
      <w:r w:rsidRPr="0022405F">
        <w:rPr>
          <w:i/>
          <w:iCs/>
          <w:sz w:val="18"/>
          <w:szCs w:val="18"/>
          <w:lang w:val="en-GB"/>
        </w:rPr>
        <w:t xml:space="preserve"> </w:t>
      </w:r>
      <w:r w:rsidRPr="0022405F">
        <w:rPr>
          <w:b/>
          <w:bCs/>
          <w:i/>
          <w:iCs/>
          <w:sz w:val="18"/>
          <w:szCs w:val="18"/>
        </w:rPr>
        <w:t>known at that time</w:t>
      </w:r>
      <w:r w:rsidRPr="0022405F">
        <w:rPr>
          <w:i/>
          <w:iCs/>
          <w:sz w:val="18"/>
          <w:szCs w:val="18"/>
        </w:rPr>
        <w:t xml:space="preserve">. Should these fees and rates </w:t>
      </w:r>
    </w:p>
    <w:p w:rsidR="00F42999" w:rsidRPr="0022405F" w:rsidRDefault="00F42999" w:rsidP="00A466DE">
      <w:pPr>
        <w:tabs>
          <w:tab w:val="left" w:pos="360"/>
        </w:tabs>
        <w:rPr>
          <w:i/>
          <w:iCs/>
          <w:sz w:val="18"/>
          <w:szCs w:val="18"/>
          <w:lang w:val="en-GB"/>
        </w:rPr>
      </w:pPr>
      <w:r w:rsidRPr="0022405F">
        <w:rPr>
          <w:i/>
          <w:iCs/>
          <w:sz w:val="18"/>
          <w:szCs w:val="18"/>
        </w:rPr>
        <w:t xml:space="preserve">             </w:t>
      </w:r>
      <w:r w:rsidR="00D657AD" w:rsidRPr="0022405F">
        <w:rPr>
          <w:i/>
          <w:iCs/>
          <w:sz w:val="18"/>
          <w:szCs w:val="18"/>
        </w:rPr>
        <w:t>Increase</w:t>
      </w:r>
      <w:r w:rsidRPr="0022405F">
        <w:rPr>
          <w:i/>
          <w:iCs/>
          <w:sz w:val="18"/>
          <w:szCs w:val="18"/>
        </w:rPr>
        <w:t xml:space="preserve"> between the final billing and actual ticketing, we will send you </w:t>
      </w:r>
      <w:r w:rsidR="00D657AD" w:rsidRPr="0022405F">
        <w:rPr>
          <w:i/>
          <w:iCs/>
          <w:sz w:val="18"/>
          <w:szCs w:val="18"/>
        </w:rPr>
        <w:t>a supplemental</w:t>
      </w:r>
      <w:r w:rsidRPr="0022405F">
        <w:rPr>
          <w:i/>
          <w:iCs/>
          <w:sz w:val="18"/>
          <w:szCs w:val="18"/>
        </w:rPr>
        <w:t xml:space="preserve"> bill for the difference.</w:t>
      </w:r>
    </w:p>
    <w:p w:rsidR="003C6A61" w:rsidRPr="0022405F" w:rsidRDefault="00987943" w:rsidP="00132783">
      <w:pPr>
        <w:tabs>
          <w:tab w:val="left" w:pos="360"/>
        </w:tabs>
        <w:rPr>
          <w:b/>
          <w:bCs/>
          <w:color w:val="000000"/>
          <w:sz w:val="8"/>
          <w:szCs w:val="8"/>
        </w:rPr>
      </w:pPr>
      <w:r w:rsidRPr="0022405F">
        <w:rPr>
          <w:b/>
          <w:bCs/>
          <w:color w:val="000000"/>
          <w:sz w:val="8"/>
          <w:szCs w:val="8"/>
        </w:rPr>
        <w:t xml:space="preserve">  </w:t>
      </w:r>
    </w:p>
    <w:p w:rsidR="00132783" w:rsidRPr="0022405F" w:rsidRDefault="00515622" w:rsidP="00132783">
      <w:pPr>
        <w:tabs>
          <w:tab w:val="left" w:pos="360"/>
        </w:tabs>
        <w:rPr>
          <w:b/>
          <w:bCs/>
          <w:color w:val="000000"/>
          <w:sz w:val="26"/>
          <w:szCs w:val="26"/>
          <w:u w:val="single"/>
        </w:rPr>
      </w:pPr>
      <w:r w:rsidRPr="0022405F">
        <w:rPr>
          <w:b/>
          <w:bCs/>
          <w:color w:val="000000"/>
          <w:sz w:val="26"/>
          <w:szCs w:val="26"/>
        </w:rPr>
        <w:t xml:space="preserve">  </w:t>
      </w:r>
      <w:r w:rsidR="0081467D" w:rsidRPr="0022405F">
        <w:rPr>
          <w:b/>
          <w:bCs/>
          <w:color w:val="000000"/>
          <w:sz w:val="26"/>
          <w:szCs w:val="26"/>
          <w:u w:val="single"/>
        </w:rPr>
        <w:t xml:space="preserve">2. </w:t>
      </w:r>
      <w:r w:rsidR="00132783" w:rsidRPr="0022405F">
        <w:rPr>
          <w:b/>
          <w:bCs/>
          <w:color w:val="000000"/>
          <w:sz w:val="26"/>
          <w:szCs w:val="26"/>
          <w:u w:val="single"/>
        </w:rPr>
        <w:t>Options</w:t>
      </w:r>
      <w:r w:rsidR="0081467D" w:rsidRPr="0022405F">
        <w:rPr>
          <w:b/>
          <w:bCs/>
          <w:color w:val="000000"/>
          <w:sz w:val="26"/>
          <w:szCs w:val="26"/>
          <w:u w:val="single"/>
        </w:rPr>
        <w:t xml:space="preserve"> &amp; Discounts</w:t>
      </w:r>
    </w:p>
    <w:p w:rsidR="00132783" w:rsidRPr="0022405F" w:rsidRDefault="00132783" w:rsidP="002C20A4">
      <w:pPr>
        <w:rPr>
          <w:b/>
          <w:bCs/>
        </w:rPr>
      </w:pPr>
      <w:r w:rsidRPr="0022405F">
        <w:rPr>
          <w:b/>
          <w:bCs/>
        </w:rPr>
        <w:t xml:space="preserve">     ● </w:t>
      </w:r>
      <w:r w:rsidRPr="0022405F">
        <w:rPr>
          <w:b/>
          <w:bCs/>
          <w:lang w:val="en-GB"/>
        </w:rPr>
        <w:t>Single Occupancy</w:t>
      </w:r>
      <w:r w:rsidRPr="0022405F">
        <w:rPr>
          <w:lang w:val="en-GB"/>
        </w:rPr>
        <w:t xml:space="preserve"> hotel accommodations:  </w:t>
      </w:r>
      <w:r w:rsidR="00355516" w:rsidRPr="0022405F">
        <w:rPr>
          <w:b/>
          <w:bCs/>
          <w:lang w:val="en-GB"/>
        </w:rPr>
        <w:t>Add: $</w:t>
      </w:r>
      <w:r w:rsidR="002C20A4">
        <w:rPr>
          <w:b/>
          <w:bCs/>
          <w:lang w:val="en-GB"/>
        </w:rPr>
        <w:t>8</w:t>
      </w:r>
      <w:r w:rsidR="007F1CC3" w:rsidRPr="0022405F">
        <w:rPr>
          <w:b/>
          <w:bCs/>
          <w:lang w:val="en-GB"/>
        </w:rPr>
        <w:t>70</w:t>
      </w:r>
      <w:r w:rsidRPr="0022405F">
        <w:rPr>
          <w:b/>
          <w:bCs/>
          <w:lang w:val="en-GB"/>
        </w:rPr>
        <w:t xml:space="preserve"> </w:t>
      </w:r>
      <w:r w:rsidRPr="0022405F">
        <w:rPr>
          <w:i/>
          <w:iCs/>
          <w:lang w:val="en-GB"/>
        </w:rPr>
        <w:t>(limited availability)</w:t>
      </w:r>
      <w:r w:rsidRPr="0022405F">
        <w:rPr>
          <w:b/>
          <w:bCs/>
        </w:rPr>
        <w:t xml:space="preserve"> </w:t>
      </w:r>
    </w:p>
    <w:p w:rsidR="00132783" w:rsidRPr="0022405F" w:rsidRDefault="00132783" w:rsidP="00132783">
      <w:pPr>
        <w:rPr>
          <w:b/>
          <w:bCs/>
          <w:sz w:val="2"/>
          <w:szCs w:val="2"/>
          <w:lang w:val="en-GB"/>
        </w:rPr>
      </w:pPr>
      <w:r w:rsidRPr="0022405F">
        <w:rPr>
          <w:b/>
          <w:bCs/>
        </w:rPr>
        <w:t xml:space="preserve">     </w:t>
      </w:r>
    </w:p>
    <w:p w:rsidR="001445DC" w:rsidRPr="0022405F" w:rsidRDefault="00132783" w:rsidP="00355516">
      <w:r w:rsidRPr="0022405F">
        <w:rPr>
          <w:b/>
          <w:bCs/>
          <w:color w:val="000000"/>
          <w:sz w:val="12"/>
          <w:szCs w:val="12"/>
        </w:rPr>
        <w:t xml:space="preserve">   </w:t>
      </w:r>
      <w:r w:rsidR="00223BB8" w:rsidRPr="0022405F">
        <w:rPr>
          <w:b/>
          <w:bCs/>
        </w:rPr>
        <w:t xml:space="preserve">    </w:t>
      </w:r>
      <w:r w:rsidR="00C94876" w:rsidRPr="0022405F">
        <w:rPr>
          <w:b/>
          <w:bCs/>
        </w:rPr>
        <w:t xml:space="preserve">● </w:t>
      </w:r>
      <w:r w:rsidR="00C94876" w:rsidRPr="0022405F">
        <w:t>I</w:t>
      </w:r>
      <w:r w:rsidR="001445DC" w:rsidRPr="0022405F">
        <w:t>f you would like t</w:t>
      </w:r>
      <w:r w:rsidR="003C6A61" w:rsidRPr="0022405F">
        <w:t>o arrange the</w:t>
      </w:r>
      <w:r w:rsidR="003C6A61" w:rsidRPr="0022405F">
        <w:rPr>
          <w:b/>
          <w:bCs/>
        </w:rPr>
        <w:t xml:space="preserve"> flights on your own, please </w:t>
      </w:r>
      <w:r w:rsidR="001445DC" w:rsidRPr="0022405F">
        <w:rPr>
          <w:b/>
          <w:bCs/>
        </w:rPr>
        <w:t xml:space="preserve">register for the trip as "land only" </w:t>
      </w:r>
      <w:r w:rsidR="001445DC" w:rsidRPr="0022405F">
        <w:t xml:space="preserve">and </w:t>
      </w:r>
    </w:p>
    <w:p w:rsidR="002C20A4" w:rsidRDefault="001445DC" w:rsidP="002C20A4">
      <w:pPr>
        <w:rPr>
          <w:i/>
          <w:iCs/>
          <w:sz w:val="22"/>
          <w:szCs w:val="22"/>
          <w:lang w:val="en-GB"/>
        </w:rPr>
      </w:pPr>
      <w:r w:rsidRPr="0022405F">
        <w:t xml:space="preserve">        </w:t>
      </w:r>
      <w:r w:rsidR="003C6A61" w:rsidRPr="0022405F">
        <w:rPr>
          <w:lang w:val="en-GB"/>
        </w:rPr>
        <w:t>d</w:t>
      </w:r>
      <w:r w:rsidR="00355516" w:rsidRPr="0022405F">
        <w:rPr>
          <w:lang w:val="en-GB"/>
        </w:rPr>
        <w:t>educt $</w:t>
      </w:r>
      <w:r w:rsidR="002C20A4">
        <w:rPr>
          <w:lang w:val="en-GB"/>
        </w:rPr>
        <w:t>860</w:t>
      </w:r>
      <w:r w:rsidR="00C94876" w:rsidRPr="0022405F">
        <w:rPr>
          <w:b/>
          <w:bCs/>
          <w:lang w:val="en-GB"/>
        </w:rPr>
        <w:t>.</w:t>
      </w:r>
      <w:r w:rsidR="0022405F">
        <w:rPr>
          <w:b/>
          <w:bCs/>
          <w:lang w:val="en-GB"/>
        </w:rPr>
        <w:t xml:space="preserve"> </w:t>
      </w:r>
      <w:r w:rsidR="00C94876" w:rsidRPr="0022405F">
        <w:rPr>
          <w:b/>
          <w:bCs/>
          <w:lang w:val="en-GB"/>
        </w:rPr>
        <w:t xml:space="preserve"> </w:t>
      </w:r>
      <w:r w:rsidR="00C94876" w:rsidRPr="0022405F">
        <w:rPr>
          <w:lang w:val="en-GB"/>
        </w:rPr>
        <w:t>D</w:t>
      </w:r>
      <w:r w:rsidR="003C6A61" w:rsidRPr="0022405F">
        <w:rPr>
          <w:lang w:val="en-GB"/>
        </w:rPr>
        <w:t xml:space="preserve">o </w:t>
      </w:r>
      <w:r w:rsidR="003C6A61" w:rsidRPr="0022405F">
        <w:rPr>
          <w:b/>
          <w:bCs/>
          <w:lang w:val="en-GB"/>
        </w:rPr>
        <w:t>not</w:t>
      </w:r>
      <w:r w:rsidR="003C6A61" w:rsidRPr="0022405F">
        <w:rPr>
          <w:lang w:val="en-GB"/>
        </w:rPr>
        <w:t xml:space="preserve"> add taxes and fuel surcharges</w:t>
      </w:r>
      <w:r w:rsidR="003C6A61" w:rsidRPr="0022405F">
        <w:rPr>
          <w:b/>
          <w:bCs/>
          <w:lang w:val="en-GB"/>
        </w:rPr>
        <w:t xml:space="preserve">. </w:t>
      </w:r>
      <w:r w:rsidR="00D03CBE" w:rsidRPr="0022405F">
        <w:rPr>
          <w:i/>
          <w:iCs/>
          <w:sz w:val="22"/>
          <w:szCs w:val="22"/>
          <w:lang w:val="en-GB"/>
        </w:rPr>
        <w:t xml:space="preserve"> </w:t>
      </w:r>
      <w:r w:rsidR="003C6A61" w:rsidRPr="0022405F">
        <w:rPr>
          <w:i/>
          <w:iCs/>
          <w:sz w:val="22"/>
          <w:szCs w:val="22"/>
          <w:lang w:val="en-GB"/>
        </w:rPr>
        <w:t>Please note that</w:t>
      </w:r>
      <w:r w:rsidR="003C6A61" w:rsidRPr="0022405F">
        <w:rPr>
          <w:b/>
          <w:bCs/>
          <w:i/>
          <w:iCs/>
          <w:sz w:val="22"/>
          <w:szCs w:val="22"/>
          <w:lang w:val="en-GB"/>
        </w:rPr>
        <w:t xml:space="preserve"> </w:t>
      </w:r>
      <w:r w:rsidR="003C6A61" w:rsidRPr="0022405F">
        <w:rPr>
          <w:i/>
          <w:iCs/>
          <w:sz w:val="22"/>
          <w:szCs w:val="22"/>
          <w:lang w:val="en-GB"/>
        </w:rPr>
        <w:t>if your flights arrive in or depart at times</w:t>
      </w:r>
    </w:p>
    <w:p w:rsidR="003C6A61" w:rsidRPr="0022405F" w:rsidRDefault="002C20A4" w:rsidP="004123CC">
      <w:pPr>
        <w:rPr>
          <w:lang w:val="en-GB"/>
        </w:rPr>
      </w:pPr>
      <w:r>
        <w:rPr>
          <w:i/>
          <w:iCs/>
          <w:sz w:val="22"/>
          <w:szCs w:val="22"/>
          <w:lang w:val="en-GB"/>
        </w:rPr>
        <w:t xml:space="preserve">         </w:t>
      </w:r>
      <w:r w:rsidR="003C6A61" w:rsidRPr="0022405F">
        <w:rPr>
          <w:b/>
          <w:bCs/>
          <w:i/>
          <w:iCs/>
          <w:sz w:val="22"/>
          <w:szCs w:val="22"/>
          <w:lang w:val="en-GB"/>
        </w:rPr>
        <w:t xml:space="preserve"> </w:t>
      </w:r>
      <w:r w:rsidR="00D657AD" w:rsidRPr="0022405F">
        <w:rPr>
          <w:i/>
          <w:iCs/>
          <w:sz w:val="22"/>
          <w:szCs w:val="22"/>
          <w:lang w:val="en-GB"/>
        </w:rPr>
        <w:t xml:space="preserve">other </w:t>
      </w:r>
      <w:r w:rsidR="00D657AD">
        <w:rPr>
          <w:i/>
          <w:iCs/>
          <w:sz w:val="22"/>
          <w:szCs w:val="22"/>
          <w:lang w:val="en-GB"/>
        </w:rPr>
        <w:t>than</w:t>
      </w:r>
      <w:r w:rsidR="003C6A61" w:rsidRPr="0022405F">
        <w:rPr>
          <w:i/>
          <w:iCs/>
          <w:sz w:val="22"/>
          <w:szCs w:val="22"/>
          <w:lang w:val="en-GB"/>
        </w:rPr>
        <w:t xml:space="preserve"> the </w:t>
      </w:r>
      <w:r w:rsidR="00D657AD" w:rsidRPr="0022405F">
        <w:rPr>
          <w:i/>
          <w:iCs/>
          <w:sz w:val="22"/>
          <w:szCs w:val="22"/>
          <w:lang w:val="en-GB"/>
        </w:rPr>
        <w:t>group flights</w:t>
      </w:r>
      <w:r w:rsidR="003C6A61" w:rsidRPr="0022405F">
        <w:rPr>
          <w:i/>
          <w:iCs/>
          <w:sz w:val="22"/>
          <w:szCs w:val="22"/>
          <w:lang w:val="en-GB"/>
        </w:rPr>
        <w:t xml:space="preserve">, </w:t>
      </w:r>
      <w:r w:rsidR="00D657AD" w:rsidRPr="0022405F">
        <w:rPr>
          <w:i/>
          <w:iCs/>
          <w:sz w:val="22"/>
          <w:szCs w:val="22"/>
          <w:lang w:val="en-GB"/>
        </w:rPr>
        <w:t xml:space="preserve">you </w:t>
      </w:r>
      <w:r w:rsidR="00D657AD" w:rsidRPr="0022405F">
        <w:rPr>
          <w:lang w:val="en-GB"/>
        </w:rPr>
        <w:t>will</w:t>
      </w:r>
      <w:r w:rsidR="003C6A61" w:rsidRPr="0022405F">
        <w:rPr>
          <w:i/>
          <w:iCs/>
          <w:sz w:val="22"/>
          <w:szCs w:val="22"/>
          <w:lang w:val="en-GB"/>
        </w:rPr>
        <w:t xml:space="preserve"> be respon</w:t>
      </w:r>
      <w:r w:rsidR="001445DC" w:rsidRPr="0022405F">
        <w:rPr>
          <w:i/>
          <w:iCs/>
          <w:sz w:val="22"/>
          <w:szCs w:val="22"/>
          <w:lang w:val="en-GB"/>
        </w:rPr>
        <w:t xml:space="preserve">sible for the </w:t>
      </w:r>
      <w:r w:rsidR="00D657AD" w:rsidRPr="0022405F">
        <w:rPr>
          <w:i/>
          <w:iCs/>
          <w:sz w:val="22"/>
          <w:szCs w:val="22"/>
          <w:lang w:val="en-GB"/>
        </w:rPr>
        <w:t>cost of</w:t>
      </w:r>
      <w:r w:rsidR="001445DC" w:rsidRPr="0022405F">
        <w:rPr>
          <w:i/>
          <w:iCs/>
          <w:sz w:val="22"/>
          <w:szCs w:val="22"/>
          <w:lang w:val="en-GB"/>
        </w:rPr>
        <w:t xml:space="preserve"> your </w:t>
      </w:r>
      <w:r w:rsidR="004123CC">
        <w:rPr>
          <w:i/>
          <w:iCs/>
          <w:sz w:val="22"/>
          <w:szCs w:val="22"/>
          <w:lang w:val="en-GB"/>
        </w:rPr>
        <w:t>airport transportation</w:t>
      </w:r>
      <w:r w:rsidR="003C6A61" w:rsidRPr="0022405F">
        <w:rPr>
          <w:i/>
          <w:iCs/>
          <w:sz w:val="22"/>
          <w:szCs w:val="22"/>
          <w:lang w:val="en-GB"/>
        </w:rPr>
        <w:t>.</w:t>
      </w:r>
    </w:p>
    <w:p w:rsidR="00132783" w:rsidRPr="0022405F" w:rsidRDefault="00132783" w:rsidP="00FA1679">
      <w:pPr>
        <w:rPr>
          <w:sz w:val="12"/>
          <w:szCs w:val="12"/>
        </w:rPr>
      </w:pPr>
    </w:p>
    <w:p w:rsidR="000F67D4" w:rsidRPr="0022405F" w:rsidRDefault="003E192D" w:rsidP="004B40DA">
      <w:pPr>
        <w:widowControl w:val="0"/>
        <w:tabs>
          <w:tab w:val="left" w:pos="90"/>
          <w:tab w:val="left" w:pos="360"/>
        </w:tabs>
        <w:autoSpaceDE w:val="0"/>
        <w:autoSpaceDN w:val="0"/>
        <w:adjustRightInd w:val="0"/>
        <w:spacing w:before="16"/>
        <w:rPr>
          <w:i/>
          <w:iCs/>
          <w:color w:val="000000"/>
          <w:sz w:val="22"/>
          <w:szCs w:val="22"/>
        </w:rPr>
      </w:pPr>
      <w:r w:rsidRPr="0022405F">
        <w:rPr>
          <w:b/>
          <w:bCs/>
          <w:color w:val="000000"/>
          <w:sz w:val="26"/>
          <w:szCs w:val="26"/>
        </w:rPr>
        <w:t xml:space="preserve"> </w:t>
      </w:r>
      <w:r w:rsidR="00923AF3" w:rsidRPr="0022405F">
        <w:rPr>
          <w:b/>
          <w:bCs/>
          <w:color w:val="000000"/>
          <w:sz w:val="26"/>
          <w:szCs w:val="26"/>
        </w:rPr>
        <w:t xml:space="preserve"> </w:t>
      </w:r>
      <w:r w:rsidR="003C6A61" w:rsidRPr="0022405F">
        <w:rPr>
          <w:b/>
          <w:bCs/>
          <w:color w:val="000000"/>
          <w:sz w:val="26"/>
          <w:szCs w:val="26"/>
          <w:u w:val="single"/>
        </w:rPr>
        <w:t>3</w:t>
      </w:r>
      <w:r w:rsidR="00FF357A" w:rsidRPr="0022405F">
        <w:rPr>
          <w:b/>
          <w:bCs/>
          <w:color w:val="000000"/>
          <w:sz w:val="26"/>
          <w:szCs w:val="26"/>
          <w:u w:val="single"/>
        </w:rPr>
        <w:t xml:space="preserve">. </w:t>
      </w:r>
      <w:r w:rsidR="00923AF3" w:rsidRPr="0022405F">
        <w:rPr>
          <w:b/>
          <w:bCs/>
          <w:color w:val="000000"/>
          <w:sz w:val="26"/>
          <w:szCs w:val="26"/>
          <w:u w:val="single"/>
        </w:rPr>
        <w:t xml:space="preserve">Deposit &amp; Payment Schedule </w:t>
      </w:r>
      <w:r w:rsidR="001E06DC" w:rsidRPr="0022405F">
        <w:rPr>
          <w:i/>
          <w:iCs/>
          <w:color w:val="000000"/>
          <w:sz w:val="22"/>
          <w:szCs w:val="22"/>
        </w:rPr>
        <w:t xml:space="preserve">  </w:t>
      </w:r>
    </w:p>
    <w:p w:rsidR="00A109AC" w:rsidRPr="0022405F" w:rsidRDefault="00A109AC" w:rsidP="000F67D4">
      <w:pPr>
        <w:widowControl w:val="0"/>
        <w:tabs>
          <w:tab w:val="left" w:pos="90"/>
          <w:tab w:val="left" w:pos="360"/>
        </w:tabs>
        <w:autoSpaceDE w:val="0"/>
        <w:autoSpaceDN w:val="0"/>
        <w:adjustRightInd w:val="0"/>
        <w:spacing w:before="16"/>
        <w:rPr>
          <w:b/>
          <w:bCs/>
          <w:color w:val="000000"/>
          <w:sz w:val="4"/>
          <w:szCs w:val="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6750"/>
      </w:tblGrid>
      <w:tr w:rsidR="000F67D4" w:rsidRPr="0022405F" w:rsidTr="00D657AD">
        <w:tc>
          <w:tcPr>
            <w:tcW w:w="3690" w:type="dxa"/>
          </w:tcPr>
          <w:p w:rsidR="000F67D4" w:rsidRPr="0022405F" w:rsidRDefault="006C6545"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t xml:space="preserve">December </w:t>
            </w:r>
            <w:r w:rsidR="006C5CD3">
              <w:t>9</w:t>
            </w:r>
            <w:r w:rsidR="007D048C" w:rsidRPr="0022405F">
              <w:t>, 201</w:t>
            </w:r>
            <w:r w:rsidR="007F1CC3" w:rsidRPr="0022405F">
              <w:t>3</w:t>
            </w:r>
          </w:p>
        </w:tc>
        <w:tc>
          <w:tcPr>
            <w:tcW w:w="6750" w:type="dxa"/>
          </w:tcPr>
          <w:p w:rsidR="000F67D4" w:rsidRPr="0022405F" w:rsidRDefault="000F67D4" w:rsidP="00D24600">
            <w:pPr>
              <w:widowControl w:val="0"/>
              <w:tabs>
                <w:tab w:val="left" w:pos="90"/>
                <w:tab w:val="left" w:pos="360"/>
                <w:tab w:val="left" w:pos="2010"/>
                <w:tab w:val="left" w:pos="3175"/>
                <w:tab w:val="left" w:pos="5370"/>
                <w:tab w:val="left" w:pos="6441"/>
                <w:tab w:val="left" w:pos="8910"/>
              </w:tabs>
              <w:autoSpaceDE w:val="0"/>
              <w:autoSpaceDN w:val="0"/>
              <w:adjustRightInd w:val="0"/>
              <w:ind w:firstLine="360"/>
            </w:pPr>
            <w:r w:rsidRPr="0022405F">
              <w:t>Deposit of $</w:t>
            </w:r>
            <w:r w:rsidR="00B61E18" w:rsidRPr="0022405F">
              <w:t>5</w:t>
            </w:r>
            <w:r w:rsidRPr="0022405F">
              <w:t xml:space="preserve">00 per participant  </w:t>
            </w:r>
            <w:r w:rsidRPr="0022405F">
              <w:rPr>
                <w:i/>
                <w:iCs/>
              </w:rPr>
              <w:t>(applied to total payment)</w:t>
            </w:r>
          </w:p>
        </w:tc>
      </w:tr>
      <w:tr w:rsidR="00110E1F" w:rsidRPr="0022405F" w:rsidTr="00D657AD">
        <w:tc>
          <w:tcPr>
            <w:tcW w:w="3690" w:type="dxa"/>
          </w:tcPr>
          <w:p w:rsidR="00110E1F" w:rsidRPr="0022405F" w:rsidRDefault="007F1CC3"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 xml:space="preserve">February </w:t>
            </w:r>
            <w:r w:rsidR="006C6545">
              <w:t>2</w:t>
            </w:r>
            <w:r w:rsidR="006C5CD3">
              <w:t>7</w:t>
            </w:r>
            <w:r w:rsidR="00223BB8" w:rsidRPr="0022405F">
              <w:t>, 201</w:t>
            </w:r>
            <w:r w:rsidRPr="0022405F">
              <w:t>4</w:t>
            </w:r>
          </w:p>
        </w:tc>
        <w:tc>
          <w:tcPr>
            <w:tcW w:w="6750" w:type="dxa"/>
          </w:tcPr>
          <w:p w:rsidR="00110E1F" w:rsidRPr="0022405F" w:rsidRDefault="00110E1F" w:rsidP="00D24600">
            <w:pPr>
              <w:widowControl w:val="0"/>
              <w:tabs>
                <w:tab w:val="left" w:pos="90"/>
                <w:tab w:val="left" w:pos="360"/>
                <w:tab w:val="left" w:pos="2010"/>
                <w:tab w:val="left" w:pos="3175"/>
                <w:tab w:val="left" w:pos="5370"/>
                <w:tab w:val="left" w:pos="6441"/>
                <w:tab w:val="left" w:pos="8910"/>
              </w:tabs>
              <w:autoSpaceDE w:val="0"/>
              <w:autoSpaceDN w:val="0"/>
              <w:adjustRightInd w:val="0"/>
              <w:ind w:firstLine="360"/>
            </w:pPr>
            <w:r w:rsidRPr="0022405F">
              <w:t>50% payment due</w:t>
            </w:r>
          </w:p>
        </w:tc>
      </w:tr>
      <w:tr w:rsidR="000F67D4" w:rsidRPr="0022405F" w:rsidTr="00D657AD">
        <w:tc>
          <w:tcPr>
            <w:tcW w:w="3690" w:type="dxa"/>
          </w:tcPr>
          <w:p w:rsidR="000F67D4" w:rsidRPr="0022405F" w:rsidRDefault="007F1CC3"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 xml:space="preserve">March </w:t>
            </w:r>
            <w:r w:rsidR="006C6545">
              <w:t>2</w:t>
            </w:r>
            <w:r w:rsidR="006C5CD3">
              <w:t>7</w:t>
            </w:r>
            <w:r w:rsidRPr="0022405F">
              <w:t>, 2014</w:t>
            </w:r>
          </w:p>
        </w:tc>
        <w:tc>
          <w:tcPr>
            <w:tcW w:w="6750" w:type="dxa"/>
          </w:tcPr>
          <w:p w:rsidR="000F67D4" w:rsidRPr="0022405F" w:rsidRDefault="00A466DE" w:rsidP="00D24600">
            <w:pPr>
              <w:widowControl w:val="0"/>
              <w:tabs>
                <w:tab w:val="left" w:pos="90"/>
                <w:tab w:val="left" w:pos="360"/>
                <w:tab w:val="left" w:pos="2010"/>
                <w:tab w:val="left" w:pos="3175"/>
                <w:tab w:val="left" w:pos="5370"/>
                <w:tab w:val="left" w:pos="6441"/>
                <w:tab w:val="left" w:pos="8910"/>
              </w:tabs>
              <w:autoSpaceDE w:val="0"/>
              <w:autoSpaceDN w:val="0"/>
              <w:adjustRightInd w:val="0"/>
              <w:ind w:firstLine="360"/>
            </w:pPr>
            <w:r w:rsidRPr="0022405F">
              <w:t xml:space="preserve">Payment due in full </w:t>
            </w:r>
            <w:r w:rsidRPr="0022405F">
              <w:rPr>
                <w:i/>
                <w:iCs/>
              </w:rPr>
              <w:t>(including</w:t>
            </w:r>
            <w:r w:rsidR="000F67D4" w:rsidRPr="0022405F">
              <w:rPr>
                <w:i/>
                <w:iCs/>
              </w:rPr>
              <w:t xml:space="preserve"> tips</w:t>
            </w:r>
            <w:r w:rsidRPr="0022405F">
              <w:rPr>
                <w:i/>
                <w:iCs/>
              </w:rPr>
              <w:t xml:space="preserve"> and airline fuel surcharges</w:t>
            </w:r>
            <w:r w:rsidR="000F67D4" w:rsidRPr="0022405F">
              <w:rPr>
                <w:i/>
                <w:iCs/>
              </w:rPr>
              <w:t>)</w:t>
            </w:r>
          </w:p>
        </w:tc>
      </w:tr>
    </w:tbl>
    <w:p w:rsidR="00923AF3" w:rsidRPr="0022405F" w:rsidRDefault="00923AF3" w:rsidP="00923AF3">
      <w:pPr>
        <w:widowControl w:val="0"/>
        <w:tabs>
          <w:tab w:val="left" w:pos="90"/>
          <w:tab w:val="left" w:pos="360"/>
          <w:tab w:val="left" w:pos="2010"/>
          <w:tab w:val="left" w:pos="3175"/>
          <w:tab w:val="left" w:pos="5370"/>
          <w:tab w:val="left" w:pos="6441"/>
          <w:tab w:val="left" w:pos="8910"/>
        </w:tabs>
        <w:autoSpaceDE w:val="0"/>
        <w:autoSpaceDN w:val="0"/>
        <w:adjustRightInd w:val="0"/>
        <w:rPr>
          <w:b/>
          <w:bCs/>
          <w:sz w:val="4"/>
          <w:szCs w:val="4"/>
        </w:rPr>
      </w:pPr>
    </w:p>
    <w:p w:rsidR="00923AF3" w:rsidRPr="0022405F" w:rsidRDefault="00923AF3" w:rsidP="00923AF3">
      <w:pPr>
        <w:widowControl w:val="0"/>
        <w:tabs>
          <w:tab w:val="left" w:pos="90"/>
          <w:tab w:val="left" w:pos="360"/>
          <w:tab w:val="left" w:pos="2010"/>
          <w:tab w:val="left" w:pos="3175"/>
          <w:tab w:val="left" w:pos="5370"/>
          <w:tab w:val="left" w:pos="6441"/>
          <w:tab w:val="left" w:pos="8910"/>
        </w:tabs>
        <w:autoSpaceDE w:val="0"/>
        <w:autoSpaceDN w:val="0"/>
        <w:adjustRightInd w:val="0"/>
        <w:rPr>
          <w:b/>
          <w:bCs/>
          <w:sz w:val="4"/>
          <w:szCs w:val="4"/>
        </w:rPr>
      </w:pPr>
    </w:p>
    <w:p w:rsidR="00553078" w:rsidRPr="0022405F" w:rsidRDefault="00923AF3" w:rsidP="00B61E18">
      <w:pPr>
        <w:widowControl w:val="0"/>
        <w:tabs>
          <w:tab w:val="left" w:pos="90"/>
          <w:tab w:val="left" w:pos="360"/>
        </w:tabs>
        <w:autoSpaceDE w:val="0"/>
        <w:autoSpaceDN w:val="0"/>
        <w:adjustRightInd w:val="0"/>
        <w:rPr>
          <w:b/>
          <w:bCs/>
          <w:color w:val="000000"/>
          <w:sz w:val="4"/>
          <w:szCs w:val="4"/>
          <w:u w:val="single"/>
        </w:rPr>
      </w:pPr>
      <w:r w:rsidRPr="0022405F">
        <w:rPr>
          <w:color w:val="000000"/>
          <w:sz w:val="4"/>
          <w:szCs w:val="4"/>
        </w:rPr>
        <w:t xml:space="preserve">   </w:t>
      </w:r>
      <w:r w:rsidRPr="0022405F">
        <w:rPr>
          <w:b/>
          <w:bCs/>
          <w:color w:val="000000"/>
          <w:sz w:val="4"/>
          <w:szCs w:val="4"/>
          <w:u w:val="single"/>
        </w:rPr>
        <w:t xml:space="preserve"> </w:t>
      </w:r>
    </w:p>
    <w:p w:rsidR="00923AF3" w:rsidRPr="0022405F" w:rsidRDefault="00A109AC" w:rsidP="0081467D">
      <w:pPr>
        <w:widowControl w:val="0"/>
        <w:tabs>
          <w:tab w:val="left" w:pos="90"/>
          <w:tab w:val="left" w:pos="360"/>
        </w:tabs>
        <w:autoSpaceDE w:val="0"/>
        <w:autoSpaceDN w:val="0"/>
        <w:adjustRightInd w:val="0"/>
        <w:rPr>
          <w:i/>
          <w:iCs/>
          <w:color w:val="000000"/>
          <w:sz w:val="22"/>
          <w:szCs w:val="22"/>
        </w:rPr>
      </w:pPr>
      <w:r w:rsidRPr="0022405F">
        <w:rPr>
          <w:b/>
          <w:bCs/>
          <w:color w:val="000000"/>
          <w:sz w:val="26"/>
          <w:szCs w:val="26"/>
        </w:rPr>
        <w:t xml:space="preserve"> </w:t>
      </w:r>
      <w:r w:rsidR="003E192D" w:rsidRPr="0022405F">
        <w:rPr>
          <w:b/>
          <w:bCs/>
          <w:color w:val="000000"/>
          <w:sz w:val="26"/>
          <w:szCs w:val="26"/>
        </w:rPr>
        <w:t xml:space="preserve"> </w:t>
      </w:r>
      <w:r w:rsidR="003C6A61" w:rsidRPr="0022405F">
        <w:rPr>
          <w:b/>
          <w:bCs/>
          <w:color w:val="000000"/>
          <w:sz w:val="26"/>
          <w:szCs w:val="26"/>
          <w:u w:val="single"/>
        </w:rPr>
        <w:t>4</w:t>
      </w:r>
      <w:r w:rsidR="006F54F0" w:rsidRPr="0022405F">
        <w:rPr>
          <w:b/>
          <w:bCs/>
          <w:color w:val="000000"/>
          <w:sz w:val="26"/>
          <w:szCs w:val="26"/>
          <w:u w:val="single"/>
        </w:rPr>
        <w:t>.</w:t>
      </w:r>
      <w:r w:rsidR="00FF357A" w:rsidRPr="0022405F">
        <w:rPr>
          <w:b/>
          <w:bCs/>
          <w:color w:val="000000"/>
          <w:sz w:val="26"/>
          <w:szCs w:val="26"/>
          <w:u w:val="single"/>
        </w:rPr>
        <w:t xml:space="preserve"> </w:t>
      </w:r>
      <w:r w:rsidR="00923AF3" w:rsidRPr="0022405F">
        <w:rPr>
          <w:b/>
          <w:bCs/>
          <w:color w:val="000000"/>
          <w:sz w:val="26"/>
          <w:szCs w:val="26"/>
          <w:u w:val="single"/>
        </w:rPr>
        <w:t>Refund Schedule</w:t>
      </w:r>
      <w:r w:rsidR="0076449F" w:rsidRPr="0022405F">
        <w:rPr>
          <w:b/>
          <w:bCs/>
          <w:color w:val="000000"/>
          <w:u w:val="single"/>
        </w:rPr>
        <w:t xml:space="preserve">  </w:t>
      </w:r>
      <w:r w:rsidR="0076449F" w:rsidRPr="0022405F">
        <w:rPr>
          <w:i/>
          <w:iCs/>
          <w:color w:val="000000"/>
        </w:rPr>
        <w:t>For cancellation or non-</w:t>
      </w:r>
      <w:r w:rsidR="00D657AD" w:rsidRPr="0022405F">
        <w:rPr>
          <w:i/>
          <w:iCs/>
          <w:color w:val="000000"/>
        </w:rPr>
        <w:t>participation</w:t>
      </w:r>
      <w:r w:rsidR="0076449F" w:rsidRPr="0022405F">
        <w:rPr>
          <w:i/>
          <w:iCs/>
          <w:color w:val="000000"/>
        </w:rPr>
        <w:t xml:space="preserve"> for any reason</w:t>
      </w:r>
      <w:r w:rsidR="0057719F" w:rsidRPr="0022405F">
        <w:rPr>
          <w:i/>
          <w:iCs/>
          <w:color w:val="000000"/>
          <w:sz w:val="22"/>
          <w:szCs w:val="22"/>
        </w:rPr>
        <w:t xml:space="preserve"> </w:t>
      </w:r>
      <w:r w:rsidR="001E06DC" w:rsidRPr="0022405F">
        <w:rPr>
          <w:i/>
          <w:iCs/>
          <w:color w:val="000000"/>
          <w:sz w:val="22"/>
          <w:szCs w:val="22"/>
        </w:rPr>
        <w:t xml:space="preserve"> </w:t>
      </w:r>
      <w:r w:rsidR="003C6A61" w:rsidRPr="0022405F">
        <w:rPr>
          <w:i/>
          <w:iCs/>
          <w:color w:val="000000"/>
          <w:sz w:val="4"/>
          <w:szCs w:val="4"/>
        </w:rPr>
        <w:t xml:space="preserve"> </w:t>
      </w:r>
    </w:p>
    <w:tbl>
      <w:tblPr>
        <w:tblpPr w:leftFromText="180" w:rightFromText="180" w:vertAnchor="text" w:horzAnchor="margin" w:tblpX="288"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6388"/>
      </w:tblGrid>
      <w:tr w:rsidR="000F67D4" w:rsidRPr="0022405F" w:rsidTr="00D657AD">
        <w:tc>
          <w:tcPr>
            <w:tcW w:w="4068" w:type="dxa"/>
            <w:tcBorders>
              <w:top w:val="single" w:sz="4" w:space="0" w:color="auto"/>
              <w:left w:val="single" w:sz="4" w:space="0" w:color="auto"/>
              <w:bottom w:val="single" w:sz="4" w:space="0" w:color="auto"/>
              <w:right w:val="single" w:sz="4" w:space="0" w:color="auto"/>
            </w:tcBorders>
          </w:tcPr>
          <w:p w:rsidR="000F67D4" w:rsidRPr="0022405F" w:rsidRDefault="00577D7C"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Cancellation afte</w:t>
            </w:r>
            <w:r w:rsidR="00DE7A01" w:rsidRPr="0022405F">
              <w:t xml:space="preserve">r </w:t>
            </w:r>
            <w:r w:rsidR="006C6545">
              <w:t xml:space="preserve"> December </w:t>
            </w:r>
            <w:r w:rsidR="006C5CD3">
              <w:t>9</w:t>
            </w:r>
            <w:r w:rsidR="006C6545" w:rsidRPr="0022405F">
              <w:t>, 2013</w:t>
            </w:r>
          </w:p>
        </w:tc>
        <w:tc>
          <w:tcPr>
            <w:tcW w:w="6388" w:type="dxa"/>
            <w:tcBorders>
              <w:top w:val="single" w:sz="4" w:space="0" w:color="auto"/>
              <w:left w:val="single" w:sz="4" w:space="0" w:color="auto"/>
              <w:bottom w:val="single" w:sz="4" w:space="0" w:color="auto"/>
              <w:right w:val="single" w:sz="4" w:space="0" w:color="auto"/>
            </w:tcBorders>
          </w:tcPr>
          <w:p w:rsidR="000F67D4" w:rsidRPr="0022405F" w:rsidRDefault="00F42999" w:rsidP="00D24600">
            <w:pPr>
              <w:widowControl w:val="0"/>
              <w:tabs>
                <w:tab w:val="left" w:pos="90"/>
                <w:tab w:val="left" w:pos="360"/>
                <w:tab w:val="left" w:pos="2010"/>
                <w:tab w:val="left" w:pos="3175"/>
                <w:tab w:val="left" w:pos="5370"/>
                <w:tab w:val="left" w:pos="6441"/>
                <w:tab w:val="left" w:pos="8910"/>
              </w:tabs>
              <w:autoSpaceDE w:val="0"/>
              <w:autoSpaceDN w:val="0"/>
              <w:adjustRightInd w:val="0"/>
              <w:jc w:val="both"/>
            </w:pPr>
            <w:r w:rsidRPr="0022405F">
              <w:t>Full refund less $3</w:t>
            </w:r>
            <w:r w:rsidR="00010C50" w:rsidRPr="0022405F">
              <w:t>0</w:t>
            </w:r>
            <w:r w:rsidR="001E06DC" w:rsidRPr="0022405F">
              <w:t xml:space="preserve">0 </w:t>
            </w:r>
            <w:r w:rsidR="000F67D4" w:rsidRPr="0022405F">
              <w:t>per person</w:t>
            </w:r>
          </w:p>
        </w:tc>
      </w:tr>
      <w:tr w:rsidR="000F67D4" w:rsidRPr="0022405F" w:rsidTr="00D657AD">
        <w:tc>
          <w:tcPr>
            <w:tcW w:w="4068" w:type="dxa"/>
            <w:tcBorders>
              <w:top w:val="single" w:sz="4" w:space="0" w:color="auto"/>
              <w:left w:val="single" w:sz="4" w:space="0" w:color="auto"/>
              <w:bottom w:val="single" w:sz="4" w:space="0" w:color="auto"/>
              <w:right w:val="single" w:sz="4" w:space="0" w:color="auto"/>
            </w:tcBorders>
          </w:tcPr>
          <w:p w:rsidR="000F67D4" w:rsidRPr="0022405F" w:rsidRDefault="001B17F2" w:rsidP="006C5CD3">
            <w:pPr>
              <w:widowControl w:val="0"/>
              <w:tabs>
                <w:tab w:val="left" w:pos="90"/>
                <w:tab w:val="left" w:pos="360"/>
                <w:tab w:val="left" w:pos="2010"/>
                <w:tab w:val="left" w:pos="3175"/>
                <w:tab w:val="left" w:pos="5370"/>
                <w:tab w:val="left" w:pos="6441"/>
                <w:tab w:val="left" w:pos="8910"/>
              </w:tabs>
              <w:autoSpaceDE w:val="0"/>
              <w:autoSpaceDN w:val="0"/>
              <w:adjustRightInd w:val="0"/>
              <w:rPr>
                <w:b/>
                <w:bCs/>
              </w:rPr>
            </w:pPr>
            <w:r w:rsidRPr="0022405F">
              <w:t>Cancellat</w:t>
            </w:r>
            <w:r w:rsidR="00CB3B96" w:rsidRPr="0022405F">
              <w:t xml:space="preserve">ion after </w:t>
            </w:r>
            <w:r w:rsidR="006C6545" w:rsidRPr="0022405F">
              <w:t xml:space="preserve"> February </w:t>
            </w:r>
            <w:r w:rsidR="006C6545">
              <w:t>2</w:t>
            </w:r>
            <w:r w:rsidR="006C5CD3">
              <w:t>7</w:t>
            </w:r>
            <w:r w:rsidR="006C6545" w:rsidRPr="0022405F">
              <w:t>, 2014</w:t>
            </w:r>
          </w:p>
        </w:tc>
        <w:tc>
          <w:tcPr>
            <w:tcW w:w="6388" w:type="dxa"/>
            <w:tcBorders>
              <w:top w:val="single" w:sz="4" w:space="0" w:color="auto"/>
              <w:left w:val="single" w:sz="4" w:space="0" w:color="auto"/>
              <w:bottom w:val="single" w:sz="4" w:space="0" w:color="auto"/>
              <w:right w:val="single" w:sz="4" w:space="0" w:color="auto"/>
            </w:tcBorders>
          </w:tcPr>
          <w:p w:rsidR="000F67D4" w:rsidRPr="0022405F" w:rsidRDefault="00FA1679" w:rsidP="00872813">
            <w:pPr>
              <w:widowControl w:val="0"/>
              <w:tabs>
                <w:tab w:val="left" w:pos="90"/>
                <w:tab w:val="left" w:pos="360"/>
                <w:tab w:val="left" w:pos="2010"/>
                <w:tab w:val="left" w:pos="3175"/>
                <w:tab w:val="left" w:pos="5370"/>
                <w:tab w:val="left" w:pos="6441"/>
                <w:tab w:val="left" w:pos="8910"/>
              </w:tabs>
              <w:autoSpaceDE w:val="0"/>
              <w:autoSpaceDN w:val="0"/>
              <w:adjustRightInd w:val="0"/>
              <w:jc w:val="both"/>
            </w:pPr>
            <w:r w:rsidRPr="0022405F">
              <w:t>Full refund less $</w:t>
            </w:r>
            <w:r w:rsidR="00F42999" w:rsidRPr="0022405F">
              <w:t xml:space="preserve"> </w:t>
            </w:r>
            <w:r w:rsidR="00DE7A01" w:rsidRPr="0022405F">
              <w:t>1,200</w:t>
            </w:r>
          </w:p>
        </w:tc>
      </w:tr>
      <w:tr w:rsidR="00BB3397" w:rsidRPr="0022405F" w:rsidTr="00D657AD">
        <w:tc>
          <w:tcPr>
            <w:tcW w:w="4068" w:type="dxa"/>
            <w:tcBorders>
              <w:top w:val="single" w:sz="4" w:space="0" w:color="auto"/>
              <w:left w:val="single" w:sz="4" w:space="0" w:color="auto"/>
              <w:bottom w:val="single" w:sz="4" w:space="0" w:color="auto"/>
              <w:right w:val="single" w:sz="4" w:space="0" w:color="auto"/>
            </w:tcBorders>
          </w:tcPr>
          <w:p w:rsidR="00BB3397" w:rsidRPr="0022405F" w:rsidRDefault="00DE7A01"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 xml:space="preserve">Cancellation after </w:t>
            </w:r>
            <w:r w:rsidR="006C6545" w:rsidRPr="0022405F">
              <w:t xml:space="preserve"> March </w:t>
            </w:r>
            <w:r w:rsidR="006C6545">
              <w:t>2</w:t>
            </w:r>
            <w:r w:rsidR="006C5CD3">
              <w:t>7</w:t>
            </w:r>
            <w:r w:rsidR="006C6545" w:rsidRPr="0022405F">
              <w:t>, 2014</w:t>
            </w:r>
          </w:p>
        </w:tc>
        <w:tc>
          <w:tcPr>
            <w:tcW w:w="6388" w:type="dxa"/>
            <w:tcBorders>
              <w:top w:val="single" w:sz="4" w:space="0" w:color="auto"/>
              <w:left w:val="single" w:sz="4" w:space="0" w:color="auto"/>
              <w:bottom w:val="single" w:sz="4" w:space="0" w:color="auto"/>
              <w:right w:val="single" w:sz="4" w:space="0" w:color="auto"/>
            </w:tcBorders>
          </w:tcPr>
          <w:p w:rsidR="00BB3397" w:rsidRPr="0022405F" w:rsidRDefault="00DE7A01" w:rsidP="00872813">
            <w:pPr>
              <w:widowControl w:val="0"/>
              <w:tabs>
                <w:tab w:val="left" w:pos="90"/>
                <w:tab w:val="left" w:pos="360"/>
                <w:tab w:val="left" w:pos="2010"/>
                <w:tab w:val="left" w:pos="3175"/>
                <w:tab w:val="left" w:pos="5370"/>
                <w:tab w:val="left" w:pos="6441"/>
                <w:tab w:val="left" w:pos="8910"/>
              </w:tabs>
              <w:autoSpaceDE w:val="0"/>
              <w:autoSpaceDN w:val="0"/>
              <w:adjustRightInd w:val="0"/>
              <w:jc w:val="both"/>
            </w:pPr>
            <w:r w:rsidRPr="0022405F">
              <w:t>Full refund less $ 2,4</w:t>
            </w:r>
            <w:r w:rsidR="00A466DE" w:rsidRPr="0022405F">
              <w:t>00</w:t>
            </w:r>
            <w:r w:rsidR="00BB3397" w:rsidRPr="0022405F">
              <w:t xml:space="preserve"> </w:t>
            </w:r>
            <w:r w:rsidR="00F42999" w:rsidRPr="0022405F">
              <w:rPr>
                <w:i/>
                <w:iCs/>
                <w:sz w:val="22"/>
                <w:szCs w:val="22"/>
              </w:rPr>
              <w:t>(and less fuel surcharges &amp; taxes</w:t>
            </w:r>
            <w:r w:rsidR="00BB3397" w:rsidRPr="0022405F">
              <w:rPr>
                <w:i/>
                <w:iCs/>
                <w:sz w:val="22"/>
                <w:szCs w:val="22"/>
              </w:rPr>
              <w:t xml:space="preserve"> paid)</w:t>
            </w:r>
          </w:p>
        </w:tc>
      </w:tr>
      <w:tr w:rsidR="00D867AE" w:rsidRPr="0022405F" w:rsidTr="00D657AD">
        <w:tc>
          <w:tcPr>
            <w:tcW w:w="4068" w:type="dxa"/>
            <w:tcBorders>
              <w:top w:val="single" w:sz="4" w:space="0" w:color="auto"/>
              <w:left w:val="single" w:sz="4" w:space="0" w:color="auto"/>
              <w:bottom w:val="single" w:sz="4" w:space="0" w:color="auto"/>
              <w:right w:val="single" w:sz="4" w:space="0" w:color="auto"/>
            </w:tcBorders>
          </w:tcPr>
          <w:p w:rsidR="00D867AE" w:rsidRPr="0022405F" w:rsidRDefault="002F27F0" w:rsidP="006C5CD3">
            <w:pPr>
              <w:widowControl w:val="0"/>
              <w:tabs>
                <w:tab w:val="left" w:pos="90"/>
                <w:tab w:val="left" w:pos="360"/>
                <w:tab w:val="left" w:pos="2010"/>
                <w:tab w:val="left" w:pos="3175"/>
                <w:tab w:val="left" w:pos="5370"/>
                <w:tab w:val="left" w:pos="6441"/>
                <w:tab w:val="left" w:pos="8910"/>
              </w:tabs>
              <w:autoSpaceDE w:val="0"/>
              <w:autoSpaceDN w:val="0"/>
              <w:adjustRightInd w:val="0"/>
            </w:pPr>
            <w:r w:rsidRPr="0022405F">
              <w:t>Can</w:t>
            </w:r>
            <w:r w:rsidR="00EB7F9F" w:rsidRPr="0022405F">
              <w:t xml:space="preserve">cellation after </w:t>
            </w:r>
            <w:r w:rsidR="006C6545">
              <w:t>June 1</w:t>
            </w:r>
            <w:r w:rsidR="006C5CD3">
              <w:t>9</w:t>
            </w:r>
            <w:r w:rsidR="000C3476" w:rsidRPr="0022405F">
              <w:t>, 201</w:t>
            </w:r>
            <w:r w:rsidR="006C6545">
              <w:t>4</w:t>
            </w:r>
          </w:p>
        </w:tc>
        <w:tc>
          <w:tcPr>
            <w:tcW w:w="6388" w:type="dxa"/>
            <w:tcBorders>
              <w:top w:val="single" w:sz="4" w:space="0" w:color="auto"/>
              <w:left w:val="single" w:sz="4" w:space="0" w:color="auto"/>
              <w:bottom w:val="single" w:sz="4" w:space="0" w:color="auto"/>
              <w:right w:val="single" w:sz="4" w:space="0" w:color="auto"/>
            </w:tcBorders>
          </w:tcPr>
          <w:p w:rsidR="00D867AE" w:rsidRPr="0022405F" w:rsidRDefault="00D867AE" w:rsidP="00D24600">
            <w:pPr>
              <w:widowControl w:val="0"/>
              <w:tabs>
                <w:tab w:val="left" w:pos="90"/>
                <w:tab w:val="left" w:pos="360"/>
                <w:tab w:val="left" w:pos="2010"/>
                <w:tab w:val="left" w:pos="3175"/>
                <w:tab w:val="left" w:pos="5370"/>
                <w:tab w:val="left" w:pos="6441"/>
                <w:tab w:val="left" w:pos="8910"/>
              </w:tabs>
              <w:autoSpaceDE w:val="0"/>
              <w:autoSpaceDN w:val="0"/>
              <w:adjustRightInd w:val="0"/>
              <w:jc w:val="both"/>
            </w:pPr>
            <w:r w:rsidRPr="0022405F">
              <w:t>No Refund</w:t>
            </w:r>
          </w:p>
        </w:tc>
      </w:tr>
    </w:tbl>
    <w:p w:rsidR="00987810" w:rsidRPr="0022405F" w:rsidRDefault="00987810" w:rsidP="000F6F12">
      <w:pPr>
        <w:widowControl w:val="0"/>
        <w:tabs>
          <w:tab w:val="left" w:pos="90"/>
          <w:tab w:val="left" w:pos="360"/>
        </w:tabs>
        <w:autoSpaceDE w:val="0"/>
        <w:autoSpaceDN w:val="0"/>
        <w:adjustRightInd w:val="0"/>
        <w:rPr>
          <w:b/>
          <w:bCs/>
          <w:color w:val="000000"/>
          <w:sz w:val="4"/>
          <w:szCs w:val="4"/>
        </w:rPr>
      </w:pPr>
    </w:p>
    <w:p w:rsidR="00785502" w:rsidRPr="0022405F" w:rsidRDefault="00785502" w:rsidP="00AE1469">
      <w:pPr>
        <w:widowControl w:val="0"/>
        <w:tabs>
          <w:tab w:val="left" w:pos="90"/>
          <w:tab w:val="left" w:pos="360"/>
        </w:tabs>
        <w:autoSpaceDE w:val="0"/>
        <w:autoSpaceDN w:val="0"/>
        <w:adjustRightInd w:val="0"/>
        <w:rPr>
          <w:b/>
          <w:bCs/>
          <w:color w:val="000000"/>
          <w:sz w:val="8"/>
          <w:szCs w:val="8"/>
        </w:rPr>
      </w:pPr>
    </w:p>
    <w:p w:rsidR="00515622" w:rsidRPr="0022405F" w:rsidRDefault="00515622" w:rsidP="00AE1469">
      <w:pPr>
        <w:widowControl w:val="0"/>
        <w:tabs>
          <w:tab w:val="left" w:pos="90"/>
          <w:tab w:val="left" w:pos="360"/>
        </w:tabs>
        <w:autoSpaceDE w:val="0"/>
        <w:autoSpaceDN w:val="0"/>
        <w:adjustRightInd w:val="0"/>
        <w:rPr>
          <w:b/>
          <w:bCs/>
          <w:color w:val="000000"/>
          <w:sz w:val="26"/>
          <w:szCs w:val="26"/>
        </w:rPr>
      </w:pPr>
    </w:p>
    <w:p w:rsidR="00515622" w:rsidRPr="0022405F" w:rsidRDefault="00515622" w:rsidP="00AE1469">
      <w:pPr>
        <w:widowControl w:val="0"/>
        <w:tabs>
          <w:tab w:val="left" w:pos="90"/>
          <w:tab w:val="left" w:pos="360"/>
        </w:tabs>
        <w:autoSpaceDE w:val="0"/>
        <w:autoSpaceDN w:val="0"/>
        <w:adjustRightInd w:val="0"/>
        <w:rPr>
          <w:b/>
          <w:bCs/>
          <w:color w:val="000000"/>
          <w:sz w:val="26"/>
          <w:szCs w:val="26"/>
        </w:rPr>
      </w:pPr>
    </w:p>
    <w:p w:rsidR="001A5ACB" w:rsidRPr="0022405F" w:rsidRDefault="001A5ACB" w:rsidP="00AE1469">
      <w:pPr>
        <w:widowControl w:val="0"/>
        <w:tabs>
          <w:tab w:val="left" w:pos="90"/>
          <w:tab w:val="left" w:pos="360"/>
        </w:tabs>
        <w:autoSpaceDE w:val="0"/>
        <w:autoSpaceDN w:val="0"/>
        <w:adjustRightInd w:val="0"/>
        <w:rPr>
          <w:b/>
          <w:bCs/>
          <w:color w:val="000000"/>
          <w:sz w:val="26"/>
          <w:szCs w:val="26"/>
        </w:rPr>
      </w:pPr>
    </w:p>
    <w:p w:rsidR="001A5ACB" w:rsidRPr="0022405F" w:rsidRDefault="001A5ACB" w:rsidP="00AE1469">
      <w:pPr>
        <w:widowControl w:val="0"/>
        <w:tabs>
          <w:tab w:val="left" w:pos="90"/>
          <w:tab w:val="left" w:pos="360"/>
        </w:tabs>
        <w:autoSpaceDE w:val="0"/>
        <w:autoSpaceDN w:val="0"/>
        <w:adjustRightInd w:val="0"/>
        <w:rPr>
          <w:b/>
          <w:bCs/>
          <w:color w:val="000000"/>
          <w:sz w:val="26"/>
          <w:szCs w:val="26"/>
        </w:rPr>
      </w:pPr>
    </w:p>
    <w:p w:rsidR="0081467D" w:rsidRPr="0022405F" w:rsidRDefault="006F54F0" w:rsidP="00AE1469">
      <w:pPr>
        <w:widowControl w:val="0"/>
        <w:tabs>
          <w:tab w:val="left" w:pos="90"/>
          <w:tab w:val="left" w:pos="360"/>
        </w:tabs>
        <w:autoSpaceDE w:val="0"/>
        <w:autoSpaceDN w:val="0"/>
        <w:adjustRightInd w:val="0"/>
        <w:rPr>
          <w:b/>
          <w:bCs/>
          <w:color w:val="000000"/>
          <w:sz w:val="6"/>
          <w:szCs w:val="6"/>
          <w:u w:val="single"/>
        </w:rPr>
      </w:pPr>
      <w:r w:rsidRPr="0022405F">
        <w:rPr>
          <w:b/>
          <w:bCs/>
          <w:color w:val="000000"/>
          <w:sz w:val="6"/>
          <w:szCs w:val="6"/>
        </w:rPr>
        <w:t xml:space="preserve">  </w:t>
      </w:r>
    </w:p>
    <w:p w:rsidR="007343F9" w:rsidRPr="0022405F" w:rsidRDefault="007343F9" w:rsidP="00AE1469">
      <w:pPr>
        <w:widowControl w:val="0"/>
        <w:tabs>
          <w:tab w:val="left" w:pos="90"/>
          <w:tab w:val="left" w:pos="360"/>
        </w:tabs>
        <w:autoSpaceDE w:val="0"/>
        <w:autoSpaceDN w:val="0"/>
        <w:adjustRightInd w:val="0"/>
        <w:rPr>
          <w:b/>
          <w:bCs/>
          <w:color w:val="000000"/>
          <w:sz w:val="26"/>
          <w:szCs w:val="26"/>
          <w:u w:val="single"/>
        </w:rPr>
      </w:pPr>
    </w:p>
    <w:p w:rsidR="00AE1469" w:rsidRPr="0022405F" w:rsidRDefault="007343F9" w:rsidP="00AE1469">
      <w:pPr>
        <w:widowControl w:val="0"/>
        <w:tabs>
          <w:tab w:val="left" w:pos="90"/>
          <w:tab w:val="left" w:pos="360"/>
        </w:tabs>
        <w:autoSpaceDE w:val="0"/>
        <w:autoSpaceDN w:val="0"/>
        <w:adjustRightInd w:val="0"/>
        <w:rPr>
          <w:b/>
          <w:bCs/>
          <w:color w:val="000000"/>
          <w:sz w:val="26"/>
          <w:szCs w:val="26"/>
          <w:u w:val="single"/>
        </w:rPr>
      </w:pPr>
      <w:r w:rsidRPr="0022405F">
        <w:rPr>
          <w:b/>
          <w:bCs/>
          <w:color w:val="000000"/>
          <w:sz w:val="26"/>
          <w:szCs w:val="26"/>
        </w:rPr>
        <w:t xml:space="preserve">  </w:t>
      </w:r>
      <w:r w:rsidR="003C6A61" w:rsidRPr="0022405F">
        <w:rPr>
          <w:b/>
          <w:bCs/>
          <w:color w:val="000000"/>
          <w:sz w:val="26"/>
          <w:szCs w:val="26"/>
          <w:u w:val="single"/>
        </w:rPr>
        <w:t>5</w:t>
      </w:r>
      <w:r w:rsidR="00542A71" w:rsidRPr="0022405F">
        <w:rPr>
          <w:b/>
          <w:bCs/>
          <w:color w:val="000000"/>
          <w:sz w:val="26"/>
          <w:szCs w:val="26"/>
          <w:u w:val="single"/>
        </w:rPr>
        <w:t xml:space="preserve">.  </w:t>
      </w:r>
      <w:r w:rsidR="00AE1469" w:rsidRPr="0022405F">
        <w:rPr>
          <w:b/>
          <w:bCs/>
          <w:color w:val="000000"/>
          <w:sz w:val="26"/>
          <w:szCs w:val="26"/>
          <w:u w:val="single"/>
        </w:rPr>
        <w:t xml:space="preserve">Please remit payments to: </w:t>
      </w:r>
    </w:p>
    <w:p w:rsidR="00AE1469" w:rsidRPr="0022405F" w:rsidRDefault="00AE1469" w:rsidP="00AE1469">
      <w:pPr>
        <w:widowControl w:val="0"/>
        <w:tabs>
          <w:tab w:val="left" w:pos="90"/>
          <w:tab w:val="left" w:pos="360"/>
        </w:tabs>
        <w:autoSpaceDE w:val="0"/>
        <w:autoSpaceDN w:val="0"/>
        <w:adjustRightInd w:val="0"/>
        <w:rPr>
          <w:b/>
          <w:bCs/>
          <w:color w:val="000000"/>
          <w:sz w:val="4"/>
          <w:szCs w:val="4"/>
          <w:u w:val="single"/>
        </w:rPr>
      </w:pPr>
    </w:p>
    <w:p w:rsidR="00D03CBE" w:rsidRPr="0022405F" w:rsidRDefault="001A5ACB" w:rsidP="0081467D">
      <w:pPr>
        <w:widowControl w:val="0"/>
        <w:tabs>
          <w:tab w:val="left" w:pos="90"/>
          <w:tab w:val="left" w:pos="360"/>
        </w:tabs>
        <w:autoSpaceDE w:val="0"/>
        <w:autoSpaceDN w:val="0"/>
        <w:adjustRightInd w:val="0"/>
        <w:rPr>
          <w:b/>
          <w:bCs/>
          <w:color w:val="000000"/>
        </w:rPr>
      </w:pPr>
      <w:r w:rsidRPr="0022405F">
        <w:rPr>
          <w:b/>
          <w:bCs/>
          <w:color w:val="000000"/>
        </w:rPr>
        <w:t xml:space="preserve">     </w:t>
      </w:r>
      <w:r w:rsidR="00AE1469" w:rsidRPr="0022405F">
        <w:rPr>
          <w:b/>
          <w:bCs/>
          <w:color w:val="000000"/>
        </w:rPr>
        <w:t>Educational Encounters International, Inc</w:t>
      </w:r>
      <w:r w:rsidR="00D657AD" w:rsidRPr="0022405F">
        <w:rPr>
          <w:b/>
          <w:bCs/>
          <w:color w:val="000000"/>
        </w:rPr>
        <w:t>. (</w:t>
      </w:r>
      <w:r w:rsidR="00AE1469" w:rsidRPr="0022405F">
        <w:rPr>
          <w:b/>
          <w:bCs/>
          <w:color w:val="000000"/>
        </w:rPr>
        <w:t>EEII) 180 East Prospect Ave # 142, Mamaroneck, NY 10543</w:t>
      </w:r>
    </w:p>
    <w:p w:rsidR="006F54F0" w:rsidRPr="0022405F" w:rsidRDefault="006F54F0" w:rsidP="0081467D">
      <w:pPr>
        <w:widowControl w:val="0"/>
        <w:tabs>
          <w:tab w:val="left" w:pos="90"/>
          <w:tab w:val="left" w:pos="360"/>
        </w:tabs>
        <w:autoSpaceDE w:val="0"/>
        <w:autoSpaceDN w:val="0"/>
        <w:adjustRightInd w:val="0"/>
        <w:rPr>
          <w:b/>
          <w:bCs/>
          <w:color w:val="000000"/>
          <w:sz w:val="4"/>
          <w:szCs w:val="4"/>
        </w:rPr>
      </w:pPr>
    </w:p>
    <w:p w:rsidR="006F54F0" w:rsidRPr="0022405F" w:rsidRDefault="006F54F0" w:rsidP="0081467D">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22405F">
        <w:rPr>
          <w:b/>
          <w:bCs/>
          <w:color w:val="000000"/>
          <w:sz w:val="26"/>
          <w:szCs w:val="26"/>
        </w:rPr>
        <w:t xml:space="preserve">        </w:t>
      </w:r>
      <w:r w:rsidRPr="0022405F">
        <w:rPr>
          <w:rFonts w:ascii="Times New Roman" w:hAnsi="Times New Roman" w:cs="Times New Roman"/>
          <w:b/>
          <w:bCs/>
          <w:color w:val="000000"/>
          <w:lang w:eastAsia="en-US"/>
        </w:rPr>
        <w:t xml:space="preserve">You can also register with </w:t>
      </w:r>
      <w:r w:rsidR="00D657AD" w:rsidRPr="0022405F">
        <w:rPr>
          <w:rFonts w:ascii="Times New Roman" w:hAnsi="Times New Roman" w:cs="Times New Roman"/>
          <w:b/>
          <w:bCs/>
          <w:color w:val="000000"/>
          <w:lang w:eastAsia="en-US"/>
        </w:rPr>
        <w:t>MasterCard</w:t>
      </w:r>
      <w:r w:rsidRPr="0022405F">
        <w:rPr>
          <w:rFonts w:ascii="Times New Roman" w:hAnsi="Times New Roman" w:cs="Times New Roman"/>
          <w:b/>
          <w:bCs/>
          <w:color w:val="000000"/>
          <w:lang w:eastAsia="en-US"/>
        </w:rPr>
        <w:t xml:space="preserve"> or VISA on-line </w:t>
      </w:r>
      <w:r w:rsidR="00D657AD" w:rsidRPr="0022405F">
        <w:rPr>
          <w:rFonts w:ascii="Times New Roman" w:hAnsi="Times New Roman" w:cs="Times New Roman"/>
          <w:b/>
          <w:bCs/>
          <w:color w:val="000000"/>
          <w:lang w:eastAsia="en-US"/>
        </w:rPr>
        <w:t>at</w:t>
      </w:r>
      <w:r w:rsidR="00D657AD" w:rsidRPr="0022405F">
        <w:rPr>
          <w:i/>
          <w:iCs/>
          <w:color w:val="000000"/>
          <w:sz w:val="20"/>
          <w:szCs w:val="20"/>
        </w:rPr>
        <w:t xml:space="preserve"> </w:t>
      </w:r>
      <w:hyperlink r:id="rId8" w:history="1">
        <w:r w:rsidRPr="0022405F">
          <w:rPr>
            <w:rStyle w:val="Hyperlink"/>
            <w:rFonts w:ascii="OldCentury" w:hAnsi="OldCentury" w:cs="Arial"/>
            <w:sz w:val="22"/>
            <w:szCs w:val="22"/>
            <w:lang w:val="en-GB" w:eastAsia="en-GB"/>
          </w:rPr>
          <w:t>http://www.keshetisrael.co.il</w:t>
        </w:r>
      </w:hyperlink>
    </w:p>
    <w:p w:rsidR="006F54F0" w:rsidRPr="0022405F" w:rsidRDefault="006F54F0" w:rsidP="006F54F0">
      <w:pPr>
        <w:widowControl w:val="0"/>
        <w:tabs>
          <w:tab w:val="left" w:pos="90"/>
          <w:tab w:val="left" w:pos="360"/>
        </w:tabs>
        <w:autoSpaceDE w:val="0"/>
        <w:autoSpaceDN w:val="0"/>
        <w:adjustRightInd w:val="0"/>
        <w:ind w:right="700"/>
        <w:rPr>
          <w:i/>
          <w:iCs/>
          <w:color w:val="000000"/>
          <w:sz w:val="4"/>
          <w:szCs w:val="4"/>
        </w:rPr>
      </w:pPr>
    </w:p>
    <w:p w:rsidR="006F54F0" w:rsidRPr="0022405F" w:rsidRDefault="006F54F0" w:rsidP="006F54F0">
      <w:pPr>
        <w:widowControl w:val="0"/>
        <w:tabs>
          <w:tab w:val="left" w:pos="90"/>
          <w:tab w:val="left" w:pos="360"/>
        </w:tabs>
        <w:autoSpaceDE w:val="0"/>
        <w:autoSpaceDN w:val="0"/>
        <w:adjustRightInd w:val="0"/>
        <w:ind w:right="700"/>
        <w:rPr>
          <w:i/>
          <w:iCs/>
          <w:color w:val="000000"/>
          <w:sz w:val="20"/>
          <w:szCs w:val="20"/>
        </w:rPr>
      </w:pPr>
      <w:r w:rsidRPr="0022405F">
        <w:rPr>
          <w:i/>
          <w:iCs/>
          <w:color w:val="000000"/>
          <w:sz w:val="20"/>
          <w:szCs w:val="20"/>
        </w:rPr>
        <w:t xml:space="preserve">      Keshet strives to offer fair pricing and therefore does not budget for contingencies resulting from weather or security issues.   </w:t>
      </w:r>
    </w:p>
    <w:p w:rsidR="006F54F0" w:rsidRPr="0022405F" w:rsidRDefault="006F54F0" w:rsidP="006F54F0">
      <w:pPr>
        <w:widowControl w:val="0"/>
        <w:tabs>
          <w:tab w:val="left" w:pos="90"/>
          <w:tab w:val="left" w:pos="360"/>
        </w:tabs>
        <w:autoSpaceDE w:val="0"/>
        <w:autoSpaceDN w:val="0"/>
        <w:adjustRightInd w:val="0"/>
        <w:ind w:right="700"/>
        <w:rPr>
          <w:i/>
          <w:iCs/>
          <w:color w:val="000000"/>
          <w:sz w:val="20"/>
          <w:szCs w:val="20"/>
        </w:rPr>
      </w:pPr>
      <w:r w:rsidRPr="0022405F">
        <w:rPr>
          <w:i/>
          <w:iCs/>
          <w:color w:val="000000"/>
          <w:sz w:val="20"/>
          <w:szCs w:val="20"/>
        </w:rPr>
        <w:t xml:space="preserve">      Itineraries may be altered as a result of these factors. Also, the prices listed reflect rates quoted by hotels and vendors as of </w:t>
      </w:r>
    </w:p>
    <w:p w:rsidR="00DE7A01" w:rsidRPr="0022405F" w:rsidRDefault="00DE7A01" w:rsidP="006C6545">
      <w:pPr>
        <w:widowControl w:val="0"/>
        <w:tabs>
          <w:tab w:val="left" w:pos="90"/>
          <w:tab w:val="left" w:pos="360"/>
        </w:tabs>
        <w:autoSpaceDE w:val="0"/>
        <w:autoSpaceDN w:val="0"/>
        <w:adjustRightInd w:val="0"/>
        <w:ind w:right="700"/>
        <w:rPr>
          <w:i/>
          <w:iCs/>
          <w:color w:val="000000"/>
          <w:sz w:val="20"/>
          <w:szCs w:val="20"/>
        </w:rPr>
      </w:pPr>
      <w:r w:rsidRPr="0022405F">
        <w:rPr>
          <w:i/>
          <w:iCs/>
          <w:color w:val="000000"/>
          <w:sz w:val="20"/>
          <w:szCs w:val="20"/>
        </w:rPr>
        <w:t xml:space="preserve">     </w:t>
      </w:r>
      <w:r w:rsidR="006C6545">
        <w:rPr>
          <w:i/>
          <w:iCs/>
          <w:color w:val="000000"/>
          <w:sz w:val="20"/>
          <w:szCs w:val="20"/>
        </w:rPr>
        <w:t>September 2013</w:t>
      </w:r>
      <w:r w:rsidR="006F54F0" w:rsidRPr="0022405F">
        <w:rPr>
          <w:i/>
          <w:iCs/>
          <w:color w:val="000000"/>
          <w:sz w:val="20"/>
          <w:szCs w:val="20"/>
        </w:rPr>
        <w:t xml:space="preserve">.  In the event of devaluation of the US dollar exchange rates, hotels and other vendors may add surcharges; </w:t>
      </w:r>
    </w:p>
    <w:p w:rsidR="00EB7F9F" w:rsidRPr="0022405F" w:rsidRDefault="00DE7A01" w:rsidP="00EB7F9F">
      <w:pPr>
        <w:widowControl w:val="0"/>
        <w:tabs>
          <w:tab w:val="left" w:pos="90"/>
          <w:tab w:val="left" w:pos="360"/>
        </w:tabs>
        <w:autoSpaceDE w:val="0"/>
        <w:autoSpaceDN w:val="0"/>
        <w:adjustRightInd w:val="0"/>
        <w:ind w:right="700"/>
        <w:rPr>
          <w:i/>
          <w:iCs/>
          <w:color w:val="000000"/>
          <w:sz w:val="20"/>
          <w:szCs w:val="20"/>
        </w:rPr>
      </w:pPr>
      <w:r w:rsidRPr="0022405F">
        <w:rPr>
          <w:i/>
          <w:iCs/>
          <w:color w:val="000000"/>
          <w:sz w:val="20"/>
          <w:szCs w:val="20"/>
        </w:rPr>
        <w:t xml:space="preserve">     </w:t>
      </w:r>
      <w:r w:rsidR="006F54F0" w:rsidRPr="0022405F">
        <w:rPr>
          <w:i/>
          <w:iCs/>
          <w:color w:val="000000"/>
          <w:sz w:val="20"/>
          <w:szCs w:val="20"/>
        </w:rPr>
        <w:t>Keshet reserves the right to pass such increases on to trip participants.</w:t>
      </w:r>
    </w:p>
    <w:p w:rsidR="00A466DE" w:rsidRPr="0022405F" w:rsidRDefault="00A466DE" w:rsidP="006F54F0">
      <w:pPr>
        <w:widowControl w:val="0"/>
        <w:pBdr>
          <w:bottom w:val="single" w:sz="12" w:space="1" w:color="auto"/>
        </w:pBdr>
        <w:tabs>
          <w:tab w:val="left" w:pos="90"/>
          <w:tab w:val="left" w:pos="360"/>
        </w:tabs>
        <w:autoSpaceDE w:val="0"/>
        <w:autoSpaceDN w:val="0"/>
        <w:adjustRightInd w:val="0"/>
        <w:ind w:right="700"/>
        <w:rPr>
          <w:i/>
          <w:iCs/>
          <w:color w:val="000000"/>
          <w:sz w:val="8"/>
          <w:szCs w:val="8"/>
        </w:rPr>
      </w:pPr>
    </w:p>
    <w:p w:rsidR="006F54F0" w:rsidRPr="0022405F" w:rsidRDefault="006F54F0" w:rsidP="006F54F0">
      <w:pPr>
        <w:widowControl w:val="0"/>
        <w:pBdr>
          <w:bottom w:val="single" w:sz="12" w:space="1" w:color="auto"/>
        </w:pBdr>
        <w:tabs>
          <w:tab w:val="left" w:pos="90"/>
          <w:tab w:val="left" w:pos="360"/>
        </w:tabs>
        <w:autoSpaceDE w:val="0"/>
        <w:autoSpaceDN w:val="0"/>
        <w:adjustRightInd w:val="0"/>
        <w:ind w:right="700"/>
        <w:rPr>
          <w:i/>
          <w:iCs/>
          <w:color w:val="000000"/>
          <w:sz w:val="4"/>
          <w:szCs w:val="4"/>
        </w:rPr>
      </w:pPr>
    </w:p>
    <w:p w:rsidR="0081467D" w:rsidRPr="0022405F" w:rsidRDefault="0081467D" w:rsidP="00D03CBE">
      <w:pPr>
        <w:widowControl w:val="0"/>
        <w:tabs>
          <w:tab w:val="left" w:pos="90"/>
          <w:tab w:val="left" w:pos="360"/>
        </w:tabs>
        <w:autoSpaceDE w:val="0"/>
        <w:autoSpaceDN w:val="0"/>
        <w:adjustRightInd w:val="0"/>
        <w:ind w:right="700"/>
        <w:jc w:val="center"/>
        <w:rPr>
          <w:b/>
          <w:bCs/>
          <w:color w:val="000000"/>
          <w:sz w:val="4"/>
          <w:szCs w:val="4"/>
        </w:rPr>
      </w:pPr>
    </w:p>
    <w:p w:rsidR="0081467D" w:rsidRPr="0022405F" w:rsidRDefault="0081467D" w:rsidP="0081467D">
      <w:pPr>
        <w:widowControl w:val="0"/>
        <w:tabs>
          <w:tab w:val="left" w:pos="90"/>
          <w:tab w:val="left" w:pos="360"/>
        </w:tabs>
        <w:autoSpaceDE w:val="0"/>
        <w:autoSpaceDN w:val="0"/>
        <w:adjustRightInd w:val="0"/>
        <w:ind w:right="700"/>
        <w:jc w:val="center"/>
        <w:rPr>
          <w:b/>
          <w:bCs/>
          <w:color w:val="000000"/>
          <w:sz w:val="6"/>
          <w:szCs w:val="6"/>
        </w:rPr>
      </w:pPr>
    </w:p>
    <w:p w:rsidR="0022405F" w:rsidRPr="0022405F" w:rsidRDefault="0022405F" w:rsidP="000F67D4">
      <w:pPr>
        <w:widowControl w:val="0"/>
        <w:tabs>
          <w:tab w:val="left" w:pos="90"/>
          <w:tab w:val="left" w:pos="360"/>
        </w:tabs>
        <w:autoSpaceDE w:val="0"/>
        <w:autoSpaceDN w:val="0"/>
        <w:adjustRightInd w:val="0"/>
        <w:spacing w:before="16"/>
        <w:rPr>
          <w:b/>
          <w:bCs/>
          <w:color w:val="000000"/>
          <w:sz w:val="26"/>
          <w:szCs w:val="26"/>
          <w:u w:val="single"/>
        </w:rPr>
      </w:pPr>
    </w:p>
    <w:p w:rsidR="006C6545" w:rsidRDefault="006C6545">
      <w:pPr>
        <w:rPr>
          <w:b/>
          <w:bCs/>
          <w:color w:val="000000"/>
          <w:sz w:val="26"/>
          <w:szCs w:val="26"/>
          <w:u w:val="single"/>
        </w:rPr>
      </w:pPr>
      <w:r>
        <w:rPr>
          <w:b/>
          <w:bCs/>
          <w:color w:val="000000"/>
          <w:sz w:val="26"/>
          <w:szCs w:val="26"/>
          <w:u w:val="single"/>
        </w:rPr>
        <w:br w:type="page"/>
      </w:r>
    </w:p>
    <w:p w:rsidR="000F67D4" w:rsidRPr="0022405F" w:rsidRDefault="006F54F0" w:rsidP="000F67D4">
      <w:pPr>
        <w:widowControl w:val="0"/>
        <w:tabs>
          <w:tab w:val="left" w:pos="90"/>
          <w:tab w:val="left" w:pos="360"/>
        </w:tabs>
        <w:autoSpaceDE w:val="0"/>
        <w:autoSpaceDN w:val="0"/>
        <w:adjustRightInd w:val="0"/>
        <w:spacing w:before="16"/>
        <w:rPr>
          <w:b/>
          <w:bCs/>
          <w:color w:val="000000"/>
          <w:sz w:val="26"/>
          <w:szCs w:val="26"/>
          <w:u w:val="single"/>
        </w:rPr>
      </w:pPr>
      <w:r w:rsidRPr="0022405F">
        <w:rPr>
          <w:b/>
          <w:bCs/>
          <w:color w:val="000000"/>
          <w:sz w:val="26"/>
          <w:szCs w:val="26"/>
          <w:u w:val="single"/>
        </w:rPr>
        <w:lastRenderedPageBreak/>
        <w:t>6</w:t>
      </w:r>
      <w:r w:rsidR="00542A71" w:rsidRPr="0022405F">
        <w:rPr>
          <w:b/>
          <w:bCs/>
          <w:color w:val="000000"/>
          <w:sz w:val="26"/>
          <w:szCs w:val="26"/>
          <w:u w:val="single"/>
        </w:rPr>
        <w:t xml:space="preserve">. </w:t>
      </w:r>
      <w:r w:rsidR="000F67D4" w:rsidRPr="0022405F">
        <w:rPr>
          <w:b/>
          <w:bCs/>
          <w:color w:val="000000"/>
          <w:sz w:val="26"/>
          <w:szCs w:val="26"/>
          <w:u w:val="single"/>
        </w:rPr>
        <w:t>Accommodations</w:t>
      </w:r>
    </w:p>
    <w:p w:rsidR="00CB3B96" w:rsidRPr="0022405F" w:rsidRDefault="00CB3B96" w:rsidP="000F67D4">
      <w:pPr>
        <w:widowControl w:val="0"/>
        <w:tabs>
          <w:tab w:val="left" w:pos="90"/>
          <w:tab w:val="left" w:pos="360"/>
          <w:tab w:val="left" w:pos="2010"/>
          <w:tab w:val="left" w:pos="3175"/>
          <w:tab w:val="left" w:pos="5370"/>
          <w:tab w:val="left" w:pos="6441"/>
          <w:tab w:val="left" w:pos="8910"/>
        </w:tabs>
        <w:autoSpaceDE w:val="0"/>
        <w:autoSpaceDN w:val="0"/>
        <w:adjustRightInd w:val="0"/>
        <w:rPr>
          <w:b/>
          <w:bCs/>
          <w:color w:val="000000"/>
          <w:sz w:val="12"/>
          <w:szCs w:val="12"/>
          <w:u w:val="single"/>
        </w:rPr>
      </w:pPr>
    </w:p>
    <w:tbl>
      <w:tblPr>
        <w:tblW w:w="9057"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2"/>
        <w:gridCol w:w="4645"/>
      </w:tblGrid>
      <w:tr w:rsidR="007343F9" w:rsidRPr="0022405F" w:rsidTr="007343F9">
        <w:trPr>
          <w:trHeight w:val="426"/>
          <w:jc w:val="center"/>
        </w:trPr>
        <w:tc>
          <w:tcPr>
            <w:tcW w:w="4412" w:type="dxa"/>
          </w:tcPr>
          <w:p w:rsidR="007343F9" w:rsidRPr="0022405F" w:rsidRDefault="007343F9" w:rsidP="00991F7B">
            <w:pPr>
              <w:widowControl w:val="0"/>
              <w:tabs>
                <w:tab w:val="left" w:pos="90"/>
                <w:tab w:val="left" w:pos="3331"/>
                <w:tab w:val="left" w:pos="5005"/>
                <w:tab w:val="left" w:pos="8515"/>
              </w:tabs>
              <w:autoSpaceDE w:val="0"/>
              <w:autoSpaceDN w:val="0"/>
              <w:adjustRightInd w:val="0"/>
              <w:spacing w:before="141"/>
              <w:rPr>
                <w:b/>
                <w:bCs/>
                <w:color w:val="000000"/>
                <w:u w:val="single"/>
              </w:rPr>
            </w:pPr>
            <w:r w:rsidRPr="0022405F">
              <w:rPr>
                <w:b/>
                <w:bCs/>
                <w:color w:val="000000"/>
                <w:u w:val="single"/>
              </w:rPr>
              <w:t>Hotel</w:t>
            </w:r>
          </w:p>
        </w:tc>
        <w:tc>
          <w:tcPr>
            <w:tcW w:w="4645" w:type="dxa"/>
          </w:tcPr>
          <w:p w:rsidR="007343F9" w:rsidRPr="0022405F" w:rsidRDefault="007343F9" w:rsidP="00991F7B">
            <w:pPr>
              <w:widowControl w:val="0"/>
              <w:tabs>
                <w:tab w:val="left" w:pos="90"/>
                <w:tab w:val="left" w:pos="3331"/>
                <w:tab w:val="left" w:pos="5005"/>
                <w:tab w:val="left" w:pos="8515"/>
              </w:tabs>
              <w:autoSpaceDE w:val="0"/>
              <w:autoSpaceDN w:val="0"/>
              <w:adjustRightInd w:val="0"/>
              <w:spacing w:before="141"/>
              <w:rPr>
                <w:b/>
                <w:bCs/>
                <w:color w:val="000000"/>
                <w:u w:val="single"/>
              </w:rPr>
            </w:pPr>
            <w:r w:rsidRPr="0022405F">
              <w:rPr>
                <w:b/>
                <w:bCs/>
                <w:color w:val="000000"/>
                <w:u w:val="single"/>
              </w:rPr>
              <w:t>Dates</w:t>
            </w:r>
            <w:r w:rsidRPr="0022405F">
              <w:tab/>
            </w:r>
          </w:p>
        </w:tc>
      </w:tr>
      <w:tr w:rsidR="007343F9" w:rsidRPr="0022405F" w:rsidTr="007343F9">
        <w:trPr>
          <w:trHeight w:val="426"/>
          <w:jc w:val="center"/>
        </w:trPr>
        <w:tc>
          <w:tcPr>
            <w:tcW w:w="4412" w:type="dxa"/>
          </w:tcPr>
          <w:p w:rsidR="007343F9" w:rsidRPr="0022405F" w:rsidRDefault="006C6545" w:rsidP="006C6545">
            <w:pPr>
              <w:widowControl w:val="0"/>
              <w:tabs>
                <w:tab w:val="left" w:pos="90"/>
                <w:tab w:val="left" w:pos="3331"/>
                <w:tab w:val="left" w:pos="5005"/>
                <w:tab w:val="left" w:pos="8515"/>
              </w:tabs>
              <w:autoSpaceDE w:val="0"/>
              <w:autoSpaceDN w:val="0"/>
              <w:adjustRightInd w:val="0"/>
              <w:spacing w:before="141"/>
              <w:rPr>
                <w:color w:val="000000"/>
              </w:rPr>
            </w:pPr>
            <w:r>
              <w:t>Qubus Hotel, Krakow</w:t>
            </w:r>
          </w:p>
        </w:tc>
        <w:tc>
          <w:tcPr>
            <w:tcW w:w="4645" w:type="dxa"/>
          </w:tcPr>
          <w:p w:rsidR="007343F9" w:rsidRPr="0022405F" w:rsidRDefault="006C6545" w:rsidP="006C5CD3">
            <w:pPr>
              <w:widowControl w:val="0"/>
              <w:tabs>
                <w:tab w:val="left" w:pos="90"/>
                <w:tab w:val="left" w:pos="3331"/>
                <w:tab w:val="left" w:pos="5005"/>
                <w:tab w:val="left" w:pos="8515"/>
              </w:tabs>
              <w:autoSpaceDE w:val="0"/>
              <w:autoSpaceDN w:val="0"/>
              <w:adjustRightInd w:val="0"/>
              <w:spacing w:before="141"/>
              <w:rPr>
                <w:color w:val="000000"/>
              </w:rPr>
            </w:pPr>
            <w:r>
              <w:rPr>
                <w:color w:val="000000"/>
              </w:rPr>
              <w:t>Ju</w:t>
            </w:r>
            <w:r w:rsidR="006C5CD3">
              <w:rPr>
                <w:color w:val="000000"/>
              </w:rPr>
              <w:t>ly4 - 7</w:t>
            </w:r>
          </w:p>
        </w:tc>
      </w:tr>
      <w:tr w:rsidR="007343F9" w:rsidRPr="0022405F" w:rsidTr="007343F9">
        <w:trPr>
          <w:trHeight w:val="426"/>
          <w:jc w:val="center"/>
        </w:trPr>
        <w:tc>
          <w:tcPr>
            <w:tcW w:w="4412" w:type="dxa"/>
          </w:tcPr>
          <w:p w:rsidR="007343F9" w:rsidRPr="0022405F" w:rsidRDefault="00D657AD" w:rsidP="006C6545">
            <w:pPr>
              <w:widowControl w:val="0"/>
              <w:tabs>
                <w:tab w:val="left" w:pos="90"/>
                <w:tab w:val="left" w:pos="3331"/>
                <w:tab w:val="left" w:pos="5005"/>
                <w:tab w:val="left" w:pos="8515"/>
              </w:tabs>
              <w:autoSpaceDE w:val="0"/>
              <w:autoSpaceDN w:val="0"/>
              <w:adjustRightInd w:val="0"/>
              <w:spacing w:before="141"/>
              <w:rPr>
                <w:color w:val="000000"/>
              </w:rPr>
            </w:pPr>
            <w:r>
              <w:rPr>
                <w:color w:val="000000"/>
              </w:rPr>
              <w:t>Radisson</w:t>
            </w:r>
            <w:r w:rsidR="006C6545">
              <w:rPr>
                <w:color w:val="000000"/>
              </w:rPr>
              <w:t xml:space="preserve"> Sobieski, Warsaw</w:t>
            </w:r>
          </w:p>
        </w:tc>
        <w:tc>
          <w:tcPr>
            <w:tcW w:w="4645" w:type="dxa"/>
          </w:tcPr>
          <w:p w:rsidR="006C6545" w:rsidRPr="0022405F" w:rsidRDefault="006C6545" w:rsidP="006C5CD3">
            <w:pPr>
              <w:widowControl w:val="0"/>
              <w:tabs>
                <w:tab w:val="left" w:pos="90"/>
                <w:tab w:val="left" w:pos="3331"/>
                <w:tab w:val="left" w:pos="5005"/>
                <w:tab w:val="left" w:pos="8515"/>
              </w:tabs>
              <w:autoSpaceDE w:val="0"/>
              <w:autoSpaceDN w:val="0"/>
              <w:adjustRightInd w:val="0"/>
              <w:spacing w:before="141"/>
              <w:ind w:right="315"/>
              <w:rPr>
                <w:color w:val="000000"/>
              </w:rPr>
            </w:pPr>
            <w:r>
              <w:rPr>
                <w:color w:val="000000"/>
              </w:rPr>
              <w:t>Ju</w:t>
            </w:r>
            <w:r w:rsidR="006C5CD3">
              <w:rPr>
                <w:color w:val="000000"/>
              </w:rPr>
              <w:t>ly 7 - 9</w:t>
            </w:r>
          </w:p>
        </w:tc>
      </w:tr>
      <w:tr w:rsidR="007343F9" w:rsidRPr="0022405F" w:rsidTr="007343F9">
        <w:trPr>
          <w:trHeight w:val="426"/>
          <w:jc w:val="center"/>
        </w:trPr>
        <w:tc>
          <w:tcPr>
            <w:tcW w:w="4412" w:type="dxa"/>
          </w:tcPr>
          <w:p w:rsidR="007343F9" w:rsidRPr="0022405F" w:rsidRDefault="006C6545" w:rsidP="00991F7B">
            <w:pPr>
              <w:widowControl w:val="0"/>
              <w:tabs>
                <w:tab w:val="left" w:pos="90"/>
                <w:tab w:val="left" w:pos="3331"/>
                <w:tab w:val="left" w:pos="5005"/>
                <w:tab w:val="left" w:pos="8515"/>
              </w:tabs>
              <w:autoSpaceDE w:val="0"/>
              <w:autoSpaceDN w:val="0"/>
              <w:adjustRightInd w:val="0"/>
              <w:spacing w:before="141"/>
            </w:pPr>
            <w:r>
              <w:t>Dan Panorama, Jerusalem</w:t>
            </w:r>
          </w:p>
        </w:tc>
        <w:tc>
          <w:tcPr>
            <w:tcW w:w="4645" w:type="dxa"/>
          </w:tcPr>
          <w:p w:rsidR="007343F9" w:rsidRPr="0022405F" w:rsidRDefault="006C6545" w:rsidP="006C5CD3">
            <w:pPr>
              <w:widowControl w:val="0"/>
              <w:tabs>
                <w:tab w:val="left" w:pos="90"/>
                <w:tab w:val="left" w:pos="3331"/>
                <w:tab w:val="left" w:pos="5005"/>
                <w:tab w:val="left" w:pos="8515"/>
              </w:tabs>
              <w:autoSpaceDE w:val="0"/>
              <w:autoSpaceDN w:val="0"/>
              <w:adjustRightInd w:val="0"/>
              <w:spacing w:before="141"/>
              <w:rPr>
                <w:color w:val="000000"/>
              </w:rPr>
            </w:pPr>
            <w:r>
              <w:rPr>
                <w:color w:val="000000"/>
              </w:rPr>
              <w:t xml:space="preserve">July </w:t>
            </w:r>
            <w:r w:rsidR="006C5CD3">
              <w:rPr>
                <w:color w:val="000000"/>
              </w:rPr>
              <w:t>10 - 13</w:t>
            </w:r>
          </w:p>
        </w:tc>
      </w:tr>
      <w:tr w:rsidR="006C6545" w:rsidRPr="0022405F" w:rsidTr="007343F9">
        <w:trPr>
          <w:trHeight w:val="426"/>
          <w:jc w:val="center"/>
        </w:trPr>
        <w:tc>
          <w:tcPr>
            <w:tcW w:w="4412" w:type="dxa"/>
          </w:tcPr>
          <w:p w:rsidR="006C6545" w:rsidRDefault="006C6545" w:rsidP="006C6545">
            <w:pPr>
              <w:widowControl w:val="0"/>
              <w:tabs>
                <w:tab w:val="left" w:pos="90"/>
                <w:tab w:val="left" w:pos="3331"/>
                <w:tab w:val="left" w:pos="5005"/>
                <w:tab w:val="left" w:pos="8515"/>
              </w:tabs>
              <w:autoSpaceDE w:val="0"/>
              <w:autoSpaceDN w:val="0"/>
              <w:adjustRightInd w:val="0"/>
              <w:spacing w:before="141"/>
            </w:pPr>
            <w:r>
              <w:t>Dan Panorama, Haifa</w:t>
            </w:r>
          </w:p>
        </w:tc>
        <w:tc>
          <w:tcPr>
            <w:tcW w:w="4645" w:type="dxa"/>
          </w:tcPr>
          <w:p w:rsidR="006C6545" w:rsidRDefault="006C6545" w:rsidP="006C5CD3">
            <w:pPr>
              <w:widowControl w:val="0"/>
              <w:tabs>
                <w:tab w:val="left" w:pos="90"/>
                <w:tab w:val="left" w:pos="3331"/>
                <w:tab w:val="left" w:pos="5005"/>
                <w:tab w:val="left" w:pos="8515"/>
              </w:tabs>
              <w:autoSpaceDE w:val="0"/>
              <w:autoSpaceDN w:val="0"/>
              <w:adjustRightInd w:val="0"/>
              <w:spacing w:before="141"/>
              <w:rPr>
                <w:color w:val="000000"/>
              </w:rPr>
            </w:pPr>
            <w:r>
              <w:rPr>
                <w:color w:val="000000"/>
              </w:rPr>
              <w:t xml:space="preserve">July </w:t>
            </w:r>
            <w:r w:rsidR="006C5CD3">
              <w:rPr>
                <w:color w:val="000000"/>
              </w:rPr>
              <w:t>13 - 16</w:t>
            </w:r>
          </w:p>
        </w:tc>
      </w:tr>
    </w:tbl>
    <w:p w:rsidR="007343F9" w:rsidRPr="0022405F" w:rsidRDefault="007343F9" w:rsidP="000F67D4">
      <w:pPr>
        <w:widowControl w:val="0"/>
        <w:tabs>
          <w:tab w:val="left" w:pos="90"/>
          <w:tab w:val="left" w:pos="360"/>
          <w:tab w:val="left" w:pos="2010"/>
          <w:tab w:val="left" w:pos="3175"/>
          <w:tab w:val="left" w:pos="5370"/>
          <w:tab w:val="left" w:pos="6441"/>
          <w:tab w:val="left" w:pos="8910"/>
        </w:tabs>
        <w:autoSpaceDE w:val="0"/>
        <w:autoSpaceDN w:val="0"/>
        <w:adjustRightInd w:val="0"/>
        <w:rPr>
          <w:b/>
          <w:bCs/>
          <w:color w:val="000000"/>
          <w:sz w:val="12"/>
          <w:szCs w:val="12"/>
          <w:u w:val="single"/>
        </w:rPr>
      </w:pPr>
    </w:p>
    <w:p w:rsidR="007343F9" w:rsidRPr="0022405F" w:rsidRDefault="007343F9" w:rsidP="000F67D4">
      <w:pPr>
        <w:widowControl w:val="0"/>
        <w:tabs>
          <w:tab w:val="left" w:pos="90"/>
          <w:tab w:val="left" w:pos="360"/>
          <w:tab w:val="left" w:pos="2010"/>
          <w:tab w:val="left" w:pos="3175"/>
          <w:tab w:val="left" w:pos="5370"/>
          <w:tab w:val="left" w:pos="6441"/>
          <w:tab w:val="left" w:pos="8910"/>
        </w:tabs>
        <w:autoSpaceDE w:val="0"/>
        <w:autoSpaceDN w:val="0"/>
        <w:adjustRightInd w:val="0"/>
        <w:rPr>
          <w:b/>
          <w:bCs/>
          <w:color w:val="000000"/>
          <w:sz w:val="12"/>
          <w:szCs w:val="12"/>
          <w:u w:val="single"/>
        </w:rPr>
      </w:pPr>
    </w:p>
    <w:p w:rsidR="003C6A61" w:rsidRPr="0022405F" w:rsidRDefault="006F54F0" w:rsidP="00D657AD">
      <w:pPr>
        <w:widowControl w:val="0"/>
        <w:tabs>
          <w:tab w:val="left" w:pos="90"/>
          <w:tab w:val="left" w:pos="360"/>
        </w:tabs>
        <w:autoSpaceDE w:val="0"/>
        <w:autoSpaceDN w:val="0"/>
        <w:adjustRightInd w:val="0"/>
        <w:rPr>
          <w:rStyle w:val="Strong"/>
          <w:sz w:val="22"/>
          <w:szCs w:val="22"/>
        </w:rPr>
      </w:pPr>
      <w:r w:rsidRPr="0022405F">
        <w:rPr>
          <w:b/>
          <w:bCs/>
          <w:color w:val="000000"/>
          <w:u w:val="single"/>
        </w:rPr>
        <w:t>7</w:t>
      </w:r>
      <w:r w:rsidR="003C6A61" w:rsidRPr="0022405F">
        <w:rPr>
          <w:b/>
          <w:bCs/>
          <w:color w:val="000000"/>
          <w:u w:val="single"/>
        </w:rPr>
        <w:t>. Group Flight Information</w:t>
      </w:r>
      <w:r w:rsidR="003C6A61" w:rsidRPr="0022405F">
        <w:rPr>
          <w:b/>
          <w:bCs/>
          <w:color w:val="000000"/>
          <w:sz w:val="28"/>
          <w:szCs w:val="28"/>
          <w:u w:val="single"/>
        </w:rPr>
        <w:t xml:space="preserve"> </w:t>
      </w:r>
      <w:r w:rsidR="003C6A61" w:rsidRPr="0022405F">
        <w:rPr>
          <w:i/>
          <w:iCs/>
          <w:lang w:val="en-GB" w:eastAsia="en-GB"/>
        </w:rPr>
        <w:t>Flight schedules are t</w:t>
      </w:r>
      <w:r w:rsidR="00C9077A" w:rsidRPr="0022405F">
        <w:rPr>
          <w:i/>
          <w:iCs/>
          <w:lang w:val="en-GB" w:eastAsia="en-GB"/>
        </w:rPr>
        <w:t>he re</w:t>
      </w:r>
      <w:r w:rsidR="00DE7A01" w:rsidRPr="0022405F">
        <w:rPr>
          <w:i/>
          <w:iCs/>
          <w:lang w:val="en-GB" w:eastAsia="en-GB"/>
        </w:rPr>
        <w:t xml:space="preserve">sponsibility </w:t>
      </w:r>
      <w:r w:rsidR="00D657AD" w:rsidRPr="0022405F">
        <w:rPr>
          <w:i/>
          <w:iCs/>
          <w:lang w:val="en-GB" w:eastAsia="en-GB"/>
        </w:rPr>
        <w:t>of LOT</w:t>
      </w:r>
      <w:r w:rsidR="00D657AD">
        <w:rPr>
          <w:i/>
          <w:iCs/>
          <w:lang w:val="en-GB" w:eastAsia="en-GB"/>
        </w:rPr>
        <w:t xml:space="preserve"> Polish </w:t>
      </w:r>
      <w:r w:rsidR="00DE7A01" w:rsidRPr="0022405F">
        <w:rPr>
          <w:i/>
          <w:iCs/>
          <w:lang w:val="en-GB" w:eastAsia="en-GB"/>
        </w:rPr>
        <w:t>Airways</w:t>
      </w:r>
      <w:r w:rsidR="003C6A61" w:rsidRPr="0022405F">
        <w:rPr>
          <w:i/>
          <w:iCs/>
          <w:lang w:val="en-GB" w:eastAsia="en-GB"/>
        </w:rPr>
        <w:t xml:space="preserve"> and are subject to change without notice; Keshet assumes no responsibility for flight schedule changes. </w:t>
      </w:r>
      <w:r w:rsidR="003C6A61" w:rsidRPr="0022405F">
        <w:rPr>
          <w:color w:val="000000"/>
          <w:sz w:val="20"/>
          <w:szCs w:val="20"/>
        </w:rPr>
        <w:t>Participants who register for the full land and ai</w:t>
      </w:r>
      <w:r w:rsidR="00DE7A01" w:rsidRPr="0022405F">
        <w:rPr>
          <w:color w:val="000000"/>
          <w:sz w:val="20"/>
          <w:szCs w:val="20"/>
        </w:rPr>
        <w:t xml:space="preserve">r package have until </w:t>
      </w:r>
      <w:r w:rsidR="00D657AD">
        <w:rPr>
          <w:color w:val="000000"/>
          <w:sz w:val="20"/>
          <w:szCs w:val="20"/>
        </w:rPr>
        <w:t>March 20</w:t>
      </w:r>
      <w:r w:rsidR="00DE7A01" w:rsidRPr="0022405F">
        <w:rPr>
          <w:color w:val="000000"/>
          <w:sz w:val="20"/>
          <w:szCs w:val="20"/>
        </w:rPr>
        <w:t>, 201</w:t>
      </w:r>
      <w:r w:rsidR="00BC2CFA" w:rsidRPr="0022405F">
        <w:rPr>
          <w:color w:val="000000"/>
          <w:sz w:val="20"/>
          <w:szCs w:val="20"/>
        </w:rPr>
        <w:t>4</w:t>
      </w:r>
      <w:r w:rsidR="003C6A61" w:rsidRPr="0022405F">
        <w:rPr>
          <w:color w:val="000000"/>
          <w:sz w:val="20"/>
          <w:szCs w:val="20"/>
        </w:rPr>
        <w:t xml:space="preserve"> to change to “land only” with no penalty.  Cancellation of f</w:t>
      </w:r>
      <w:r w:rsidR="00C9077A" w:rsidRPr="0022405F">
        <w:rPr>
          <w:color w:val="000000"/>
          <w:sz w:val="20"/>
          <w:szCs w:val="20"/>
        </w:rPr>
        <w:t>light reservation</w:t>
      </w:r>
      <w:r w:rsidR="00DE7A01" w:rsidRPr="0022405F">
        <w:rPr>
          <w:color w:val="000000"/>
          <w:sz w:val="20"/>
          <w:szCs w:val="20"/>
        </w:rPr>
        <w:t xml:space="preserve">s </w:t>
      </w:r>
      <w:r w:rsidR="00D657AD" w:rsidRPr="0022405F">
        <w:rPr>
          <w:color w:val="000000"/>
          <w:sz w:val="20"/>
          <w:szCs w:val="20"/>
        </w:rPr>
        <w:t>after March</w:t>
      </w:r>
      <w:r w:rsidR="00D657AD">
        <w:rPr>
          <w:color w:val="000000"/>
          <w:sz w:val="20"/>
          <w:szCs w:val="20"/>
        </w:rPr>
        <w:t xml:space="preserve"> 20</w:t>
      </w:r>
      <w:r w:rsidR="00DE7A01" w:rsidRPr="0022405F">
        <w:rPr>
          <w:color w:val="000000"/>
          <w:sz w:val="20"/>
          <w:szCs w:val="20"/>
        </w:rPr>
        <w:t>, 201</w:t>
      </w:r>
      <w:r w:rsidR="00BC2CFA" w:rsidRPr="0022405F">
        <w:rPr>
          <w:color w:val="000000"/>
          <w:sz w:val="20"/>
          <w:szCs w:val="20"/>
        </w:rPr>
        <w:t>4</w:t>
      </w:r>
      <w:r w:rsidR="003C6A61" w:rsidRPr="0022405F">
        <w:rPr>
          <w:color w:val="000000"/>
          <w:sz w:val="20"/>
          <w:szCs w:val="20"/>
        </w:rPr>
        <w:t xml:space="preserve"> will result in a $</w:t>
      </w:r>
      <w:r w:rsidR="00D657AD" w:rsidRPr="0022405F">
        <w:rPr>
          <w:color w:val="000000"/>
          <w:sz w:val="20"/>
          <w:szCs w:val="20"/>
        </w:rPr>
        <w:t>200 “</w:t>
      </w:r>
      <w:r w:rsidR="003C6A61" w:rsidRPr="0022405F">
        <w:rPr>
          <w:color w:val="000000"/>
          <w:sz w:val="20"/>
          <w:szCs w:val="20"/>
        </w:rPr>
        <w:t>flight cancellation fee</w:t>
      </w:r>
      <w:r w:rsidR="003C6A61" w:rsidRPr="0022405F">
        <w:rPr>
          <w:rStyle w:val="Strong"/>
          <w:sz w:val="20"/>
          <w:szCs w:val="20"/>
        </w:rPr>
        <w:t>”</w:t>
      </w:r>
      <w:r w:rsidR="003C6A61" w:rsidRPr="0022405F">
        <w:rPr>
          <w:sz w:val="20"/>
          <w:szCs w:val="20"/>
        </w:rPr>
        <w:t xml:space="preserve"> </w:t>
      </w:r>
      <w:r w:rsidR="00A466DE" w:rsidRPr="0022405F">
        <w:rPr>
          <w:rStyle w:val="Strong"/>
          <w:b w:val="0"/>
          <w:bCs w:val="0"/>
          <w:sz w:val="20"/>
          <w:szCs w:val="20"/>
        </w:rPr>
        <w:t>due to penalties ass</w:t>
      </w:r>
      <w:r w:rsidR="003C6A61" w:rsidRPr="0022405F">
        <w:rPr>
          <w:rStyle w:val="Strong"/>
          <w:b w:val="0"/>
          <w:bCs w:val="0"/>
          <w:sz w:val="20"/>
          <w:szCs w:val="20"/>
        </w:rPr>
        <w:t>essed by the air carriers. Flight changes or cancellat</w:t>
      </w:r>
      <w:r w:rsidR="00DE7A01" w:rsidRPr="0022405F">
        <w:rPr>
          <w:rStyle w:val="Strong"/>
          <w:b w:val="0"/>
          <w:bCs w:val="0"/>
          <w:sz w:val="20"/>
          <w:szCs w:val="20"/>
        </w:rPr>
        <w:t xml:space="preserve">ions requested after </w:t>
      </w:r>
      <w:r w:rsidR="00D657AD">
        <w:rPr>
          <w:rStyle w:val="Strong"/>
          <w:b w:val="0"/>
          <w:bCs w:val="0"/>
          <w:sz w:val="20"/>
          <w:szCs w:val="20"/>
        </w:rPr>
        <w:t>March 24, 2014 may</w:t>
      </w:r>
      <w:r w:rsidR="003C6A61" w:rsidRPr="0022405F">
        <w:rPr>
          <w:rStyle w:val="Strong"/>
          <w:b w:val="0"/>
          <w:bCs w:val="0"/>
          <w:sz w:val="20"/>
          <w:szCs w:val="20"/>
        </w:rPr>
        <w:t xml:space="preserve"> incur significant penalties including possibly the entire cost of the ticket. </w:t>
      </w:r>
      <w:r w:rsidR="003C6A61" w:rsidRPr="0022405F">
        <w:rPr>
          <w:rStyle w:val="Strong"/>
          <w:sz w:val="22"/>
          <w:szCs w:val="22"/>
        </w:rPr>
        <w:t>A minimum</w:t>
      </w:r>
      <w:r w:rsidR="00C9077A" w:rsidRPr="0022405F">
        <w:rPr>
          <w:rStyle w:val="Strong"/>
          <w:sz w:val="22"/>
          <w:szCs w:val="22"/>
        </w:rPr>
        <w:t xml:space="preserve"> of 10</w:t>
      </w:r>
      <w:r w:rsidR="003C6A61" w:rsidRPr="0022405F">
        <w:rPr>
          <w:rStyle w:val="Strong"/>
          <w:sz w:val="22"/>
          <w:szCs w:val="22"/>
        </w:rPr>
        <w:t xml:space="preserve"> passengers is required for the group flight reservations and rate.</w:t>
      </w:r>
    </w:p>
    <w:p w:rsidR="003C6A61" w:rsidRPr="0022405F" w:rsidRDefault="003C6A61" w:rsidP="003C6A61">
      <w:pPr>
        <w:widowControl w:val="0"/>
        <w:tabs>
          <w:tab w:val="left" w:pos="90"/>
          <w:tab w:val="left" w:pos="360"/>
        </w:tabs>
        <w:autoSpaceDE w:val="0"/>
        <w:autoSpaceDN w:val="0"/>
        <w:adjustRightInd w:val="0"/>
        <w:rPr>
          <w:color w:val="000000"/>
          <w:sz w:val="10"/>
          <w:szCs w:val="10"/>
        </w:rPr>
      </w:pPr>
    </w:p>
    <w:p w:rsidR="00D657AD" w:rsidRDefault="00D657AD" w:rsidP="006C5CD3">
      <w:r>
        <w:rPr>
          <w:rFonts w:ascii="Arial" w:hAnsi="Arial" w:cs="Arial"/>
        </w:rPr>
        <w:t>LOT # 7 Ju</w:t>
      </w:r>
      <w:r w:rsidR="006C5CD3">
        <w:rPr>
          <w:rFonts w:ascii="Arial" w:hAnsi="Arial" w:cs="Arial"/>
        </w:rPr>
        <w:t>ly 3</w:t>
      </w:r>
      <w:r>
        <w:rPr>
          <w:rFonts w:ascii="Arial" w:hAnsi="Arial" w:cs="Arial"/>
        </w:rPr>
        <w:t xml:space="preserve"> depart JFK at </w:t>
      </w:r>
      <w:r>
        <w:rPr>
          <w:rStyle w:val="aqj"/>
          <w:rFonts w:ascii="Arial" w:hAnsi="Arial" w:cs="Arial"/>
        </w:rPr>
        <w:t>6.25 pm</w:t>
      </w:r>
      <w:r>
        <w:rPr>
          <w:rFonts w:ascii="Arial" w:hAnsi="Arial" w:cs="Arial"/>
        </w:rPr>
        <w:t xml:space="preserve"> to arrive Warsaw the next day at </w:t>
      </w:r>
      <w:r>
        <w:rPr>
          <w:rStyle w:val="aqj"/>
          <w:rFonts w:ascii="Arial" w:hAnsi="Arial" w:cs="Arial"/>
        </w:rPr>
        <w:t>9.05 am</w:t>
      </w:r>
      <w:r>
        <w:rPr>
          <w:rFonts w:ascii="Arial" w:hAnsi="Arial" w:cs="Arial"/>
        </w:rPr>
        <w:t xml:space="preserve"> and connect to</w:t>
      </w:r>
    </w:p>
    <w:p w:rsidR="00D657AD" w:rsidRDefault="00D657AD" w:rsidP="006C5CD3">
      <w:r>
        <w:rPr>
          <w:rFonts w:ascii="Arial" w:hAnsi="Arial" w:cs="Arial"/>
        </w:rPr>
        <w:t xml:space="preserve">LOT # </w:t>
      </w:r>
      <w:hyperlink r:id="rId9" w:tgtFrame="_blank" w:history="1">
        <w:r>
          <w:rPr>
            <w:rStyle w:val="Hyperlink"/>
            <w:rFonts w:ascii="Arial" w:hAnsi="Arial" w:cs="Arial"/>
          </w:rPr>
          <w:t>3907</w:t>
        </w:r>
      </w:hyperlink>
      <w:r>
        <w:rPr>
          <w:rFonts w:ascii="Arial" w:hAnsi="Arial" w:cs="Arial"/>
        </w:rPr>
        <w:t xml:space="preserve"> "  </w:t>
      </w:r>
      <w:r w:rsidR="006C5CD3">
        <w:rPr>
          <w:rFonts w:ascii="Arial" w:hAnsi="Arial" w:cs="Arial"/>
        </w:rPr>
        <w:t>04</w:t>
      </w:r>
      <w:r>
        <w:rPr>
          <w:rFonts w:ascii="Arial" w:hAnsi="Arial" w:cs="Arial"/>
        </w:rPr>
        <w:t xml:space="preserve"> depart Warsaw at </w:t>
      </w:r>
      <w:r>
        <w:rPr>
          <w:rStyle w:val="aqj"/>
          <w:rFonts w:ascii="Arial" w:hAnsi="Arial" w:cs="Arial"/>
        </w:rPr>
        <w:t>9.45 am</w:t>
      </w:r>
      <w:r>
        <w:rPr>
          <w:rFonts w:ascii="Arial" w:hAnsi="Arial" w:cs="Arial"/>
        </w:rPr>
        <w:t xml:space="preserve"> to arrive Krakow at </w:t>
      </w:r>
      <w:r>
        <w:rPr>
          <w:rStyle w:val="aqj"/>
          <w:rFonts w:ascii="Arial" w:hAnsi="Arial" w:cs="Arial"/>
        </w:rPr>
        <w:t>10.40 am</w:t>
      </w:r>
    </w:p>
    <w:p w:rsidR="00D657AD" w:rsidRDefault="00D657AD" w:rsidP="006C5CD3">
      <w:r>
        <w:rPr>
          <w:rFonts w:ascii="Arial" w:hAnsi="Arial" w:cs="Arial"/>
        </w:rPr>
        <w:t>LOT # 151 July 0</w:t>
      </w:r>
      <w:r w:rsidR="006C5CD3">
        <w:rPr>
          <w:rFonts w:ascii="Arial" w:hAnsi="Arial" w:cs="Arial"/>
        </w:rPr>
        <w:t>9</w:t>
      </w:r>
      <w:r>
        <w:rPr>
          <w:rFonts w:ascii="Arial" w:hAnsi="Arial" w:cs="Arial"/>
        </w:rPr>
        <w:t xml:space="preserve"> depart Warsaw at </w:t>
      </w:r>
      <w:r>
        <w:rPr>
          <w:rStyle w:val="aqj"/>
          <w:rFonts w:ascii="Arial" w:hAnsi="Arial" w:cs="Arial"/>
        </w:rPr>
        <w:t>10.55 pm</w:t>
      </w:r>
      <w:r>
        <w:rPr>
          <w:rFonts w:ascii="Arial" w:hAnsi="Arial" w:cs="Arial"/>
        </w:rPr>
        <w:t xml:space="preserve"> to arrive Tel Aviv at </w:t>
      </w:r>
      <w:r>
        <w:rPr>
          <w:rStyle w:val="aqj"/>
          <w:rFonts w:ascii="Arial" w:hAnsi="Arial" w:cs="Arial"/>
        </w:rPr>
        <w:t>3.50 am</w:t>
      </w:r>
    </w:p>
    <w:p w:rsidR="00D657AD" w:rsidRDefault="006C5CD3" w:rsidP="006C5CD3">
      <w:r>
        <w:rPr>
          <w:rFonts w:ascii="Arial" w:hAnsi="Arial" w:cs="Arial"/>
        </w:rPr>
        <w:t xml:space="preserve">LOT # 152 July 16 </w:t>
      </w:r>
      <w:r w:rsidR="00D657AD">
        <w:rPr>
          <w:rFonts w:ascii="Arial" w:hAnsi="Arial" w:cs="Arial"/>
        </w:rPr>
        <w:t xml:space="preserve">depart Tel Aviv at </w:t>
      </w:r>
      <w:r w:rsidR="00D657AD">
        <w:rPr>
          <w:rStyle w:val="aqj"/>
          <w:rFonts w:ascii="Arial" w:hAnsi="Arial" w:cs="Arial"/>
        </w:rPr>
        <w:t>6 am</w:t>
      </w:r>
      <w:r w:rsidR="00D657AD">
        <w:rPr>
          <w:rFonts w:ascii="Arial" w:hAnsi="Arial" w:cs="Arial"/>
        </w:rPr>
        <w:t xml:space="preserve"> to arrive Warsaw at </w:t>
      </w:r>
      <w:r w:rsidR="00D657AD">
        <w:rPr>
          <w:rStyle w:val="aqj"/>
          <w:rFonts w:ascii="Arial" w:hAnsi="Arial" w:cs="Arial"/>
        </w:rPr>
        <w:t>8.55 am</w:t>
      </w:r>
      <w:r w:rsidR="00D657AD">
        <w:rPr>
          <w:rFonts w:ascii="Arial" w:hAnsi="Arial" w:cs="Arial"/>
        </w:rPr>
        <w:t xml:space="preserve"> and connect to</w:t>
      </w:r>
    </w:p>
    <w:p w:rsidR="00DE7A01" w:rsidRPr="0022405F" w:rsidRDefault="00D657AD" w:rsidP="006C5CD3">
      <w:r>
        <w:rPr>
          <w:rFonts w:ascii="Arial" w:hAnsi="Arial" w:cs="Arial"/>
        </w:rPr>
        <w:t xml:space="preserve">LOT # 6    July </w:t>
      </w:r>
      <w:r w:rsidR="006C5CD3">
        <w:rPr>
          <w:rFonts w:ascii="Arial" w:hAnsi="Arial" w:cs="Arial"/>
        </w:rPr>
        <w:t>16</w:t>
      </w:r>
      <w:r>
        <w:rPr>
          <w:rFonts w:ascii="Arial" w:hAnsi="Arial" w:cs="Arial"/>
        </w:rPr>
        <w:t xml:space="preserve"> from Warsaw at </w:t>
      </w:r>
      <w:r>
        <w:rPr>
          <w:rStyle w:val="aqj"/>
          <w:rFonts w:ascii="Arial" w:hAnsi="Arial" w:cs="Arial"/>
        </w:rPr>
        <w:t>12.55 pm</w:t>
      </w:r>
      <w:r>
        <w:rPr>
          <w:rFonts w:ascii="Arial" w:hAnsi="Arial" w:cs="Arial"/>
        </w:rPr>
        <w:t xml:space="preserve"> to arrive JFK the same day t </w:t>
      </w:r>
      <w:r>
        <w:rPr>
          <w:rStyle w:val="aqj"/>
          <w:rFonts w:ascii="Arial" w:hAnsi="Arial" w:cs="Arial"/>
        </w:rPr>
        <w:t>4.05 pm</w:t>
      </w:r>
    </w:p>
    <w:p w:rsidR="006F54F0" w:rsidRPr="0022405F" w:rsidRDefault="006F54F0" w:rsidP="00C9077A">
      <w:pPr>
        <w:rPr>
          <w:sz w:val="6"/>
          <w:szCs w:val="6"/>
        </w:rPr>
      </w:pPr>
    </w:p>
    <w:p w:rsidR="00C9077A" w:rsidRPr="0022405F" w:rsidRDefault="00C9077A" w:rsidP="00C9077A">
      <w:pPr>
        <w:rPr>
          <w:sz w:val="4"/>
          <w:szCs w:val="4"/>
        </w:rPr>
      </w:pPr>
    </w:p>
    <w:p w:rsidR="00C9077A" w:rsidRPr="0022405F" w:rsidRDefault="00C9077A" w:rsidP="00C9077A">
      <w:pPr>
        <w:rPr>
          <w:sz w:val="22"/>
          <w:szCs w:val="22"/>
          <w:lang w:val="en-GB"/>
        </w:rPr>
      </w:pPr>
      <w:r w:rsidRPr="0022405F">
        <w:rPr>
          <w:b/>
          <w:bCs/>
          <w:i/>
          <w:iCs/>
          <w:sz w:val="22"/>
          <w:szCs w:val="22"/>
        </w:rPr>
        <w:t>While group flight reservations provide favorable payment and refund terms, flexibility regarding requests for deviations from the group flight dates and schedule is limited and subject to additional fees. Additionally, the airlines assign a block of seats to the group &amp; generally do not honor individu</w:t>
      </w:r>
      <w:r w:rsidR="0004512F" w:rsidRPr="0022405F">
        <w:rPr>
          <w:b/>
          <w:bCs/>
          <w:i/>
          <w:iCs/>
          <w:sz w:val="22"/>
          <w:szCs w:val="22"/>
        </w:rPr>
        <w:t>al requests for specific seats</w:t>
      </w:r>
      <w:r w:rsidRPr="0022405F">
        <w:rPr>
          <w:b/>
          <w:bCs/>
          <w:i/>
          <w:iCs/>
          <w:sz w:val="22"/>
          <w:szCs w:val="22"/>
        </w:rPr>
        <w:t>.</w:t>
      </w:r>
    </w:p>
    <w:p w:rsidR="00C9077A" w:rsidRPr="0022405F" w:rsidRDefault="00C9077A" w:rsidP="000F67D4">
      <w:pPr>
        <w:widowControl w:val="0"/>
        <w:tabs>
          <w:tab w:val="left" w:pos="90"/>
          <w:tab w:val="left" w:pos="360"/>
          <w:tab w:val="left" w:pos="2010"/>
          <w:tab w:val="left" w:pos="3175"/>
          <w:tab w:val="left" w:pos="5370"/>
          <w:tab w:val="left" w:pos="6441"/>
          <w:tab w:val="left" w:pos="8910"/>
        </w:tabs>
        <w:autoSpaceDE w:val="0"/>
        <w:autoSpaceDN w:val="0"/>
        <w:adjustRightInd w:val="0"/>
        <w:rPr>
          <w:sz w:val="8"/>
          <w:szCs w:val="8"/>
        </w:rPr>
      </w:pPr>
    </w:p>
    <w:p w:rsidR="000F67D4" w:rsidRPr="0022405F" w:rsidRDefault="006F54F0" w:rsidP="000F67D4">
      <w:pPr>
        <w:widowControl w:val="0"/>
        <w:tabs>
          <w:tab w:val="left" w:pos="90"/>
          <w:tab w:val="left" w:pos="360"/>
          <w:tab w:val="left" w:pos="2010"/>
          <w:tab w:val="left" w:pos="3175"/>
          <w:tab w:val="left" w:pos="5370"/>
          <w:tab w:val="left" w:pos="6441"/>
          <w:tab w:val="left" w:pos="8910"/>
        </w:tabs>
        <w:autoSpaceDE w:val="0"/>
        <w:autoSpaceDN w:val="0"/>
        <w:adjustRightInd w:val="0"/>
        <w:rPr>
          <w:color w:val="000000"/>
        </w:rPr>
      </w:pPr>
      <w:r w:rsidRPr="0022405F">
        <w:rPr>
          <w:b/>
          <w:bCs/>
          <w:color w:val="000000"/>
          <w:sz w:val="26"/>
          <w:szCs w:val="26"/>
          <w:u w:val="single"/>
        </w:rPr>
        <w:t>8</w:t>
      </w:r>
      <w:r w:rsidR="00CF12CF" w:rsidRPr="0022405F">
        <w:rPr>
          <w:b/>
          <w:bCs/>
          <w:color w:val="000000"/>
          <w:sz w:val="26"/>
          <w:szCs w:val="26"/>
          <w:u w:val="single"/>
        </w:rPr>
        <w:t xml:space="preserve">. </w:t>
      </w:r>
      <w:r w:rsidR="000F67D4" w:rsidRPr="0022405F">
        <w:rPr>
          <w:b/>
          <w:bCs/>
          <w:color w:val="000000"/>
          <w:sz w:val="26"/>
          <w:szCs w:val="26"/>
          <w:u w:val="single"/>
        </w:rPr>
        <w:t>Package Price Includes:</w:t>
      </w:r>
      <w:r w:rsidR="000F67D4" w:rsidRPr="0022405F">
        <w:rPr>
          <w:color w:val="000000"/>
        </w:rPr>
        <w:t xml:space="preserve"> </w:t>
      </w:r>
    </w:p>
    <w:p w:rsidR="00C13F81" w:rsidRPr="0022405F" w:rsidRDefault="00C13F81" w:rsidP="000F67D4">
      <w:pPr>
        <w:widowControl w:val="0"/>
        <w:tabs>
          <w:tab w:val="left" w:pos="90"/>
          <w:tab w:val="left" w:pos="360"/>
          <w:tab w:val="left" w:pos="2010"/>
          <w:tab w:val="left" w:pos="3175"/>
          <w:tab w:val="left" w:pos="5370"/>
          <w:tab w:val="left" w:pos="6441"/>
          <w:tab w:val="left" w:pos="8910"/>
        </w:tabs>
        <w:autoSpaceDE w:val="0"/>
        <w:autoSpaceDN w:val="0"/>
        <w:adjustRightInd w:val="0"/>
        <w:rPr>
          <w:color w:val="000000"/>
          <w:sz w:val="4"/>
          <w:szCs w:val="4"/>
        </w:rPr>
      </w:pPr>
    </w:p>
    <w:p w:rsidR="00C13F81" w:rsidRPr="0022405F" w:rsidRDefault="00C13F81" w:rsidP="006C6545">
      <w:pPr>
        <w:widowControl w:val="0"/>
        <w:tabs>
          <w:tab w:val="left" w:pos="90"/>
          <w:tab w:val="left" w:pos="360"/>
          <w:tab w:val="left" w:pos="2010"/>
          <w:tab w:val="left" w:pos="3175"/>
          <w:tab w:val="left" w:pos="5370"/>
          <w:tab w:val="left" w:pos="6441"/>
          <w:tab w:val="left" w:pos="8910"/>
        </w:tabs>
        <w:autoSpaceDE w:val="0"/>
        <w:autoSpaceDN w:val="0"/>
        <w:adjustRightInd w:val="0"/>
        <w:rPr>
          <w:color w:val="000000"/>
        </w:rPr>
      </w:pPr>
      <w:r w:rsidRPr="0022405F">
        <w:rPr>
          <w:color w:val="000000"/>
          <w:sz w:val="20"/>
          <w:szCs w:val="20"/>
        </w:rPr>
        <w:t xml:space="preserve">       ●</w:t>
      </w:r>
      <w:r w:rsidRPr="0022405F">
        <w:rPr>
          <w:color w:val="000000"/>
        </w:rPr>
        <w:t xml:space="preserve"> </w:t>
      </w:r>
      <w:r w:rsidR="006F54F0" w:rsidRPr="0022405F">
        <w:rPr>
          <w:color w:val="000000"/>
        </w:rPr>
        <w:t xml:space="preserve"> Round</w:t>
      </w:r>
      <w:r w:rsidR="00DE7A01" w:rsidRPr="0022405F">
        <w:rPr>
          <w:color w:val="000000"/>
        </w:rPr>
        <w:t xml:space="preserve"> trip airfare on </w:t>
      </w:r>
      <w:r w:rsidR="006C6545">
        <w:rPr>
          <w:color w:val="000000"/>
        </w:rPr>
        <w:t xml:space="preserve">LOT Polish </w:t>
      </w:r>
      <w:r w:rsidR="00D657AD">
        <w:rPr>
          <w:color w:val="000000"/>
        </w:rPr>
        <w:t>Air</w:t>
      </w:r>
      <w:r w:rsidR="00D657AD" w:rsidRPr="0022405F">
        <w:rPr>
          <w:color w:val="000000"/>
        </w:rPr>
        <w:t>ways</w:t>
      </w:r>
      <w:r w:rsidRPr="0022405F">
        <w:rPr>
          <w:color w:val="000000"/>
        </w:rPr>
        <w:t xml:space="preserve"> as per the itinerary</w:t>
      </w:r>
    </w:p>
    <w:p w:rsidR="000F67D4" w:rsidRPr="0022405F" w:rsidRDefault="000F67D4" w:rsidP="00D657AD">
      <w:pPr>
        <w:widowControl w:val="0"/>
        <w:tabs>
          <w:tab w:val="left" w:pos="90"/>
          <w:tab w:val="left" w:pos="360"/>
          <w:tab w:val="left" w:pos="2010"/>
          <w:tab w:val="left" w:pos="3175"/>
          <w:tab w:val="left" w:pos="5370"/>
          <w:tab w:val="left" w:pos="6441"/>
          <w:tab w:val="left" w:pos="8910"/>
        </w:tabs>
        <w:autoSpaceDE w:val="0"/>
        <w:autoSpaceDN w:val="0"/>
        <w:adjustRightInd w:val="0"/>
        <w:ind w:firstLine="360"/>
        <w:rPr>
          <w:color w:val="000000"/>
        </w:rPr>
      </w:pPr>
      <w:r w:rsidRPr="0022405F">
        <w:rPr>
          <w:color w:val="000000"/>
          <w:sz w:val="20"/>
          <w:szCs w:val="20"/>
        </w:rPr>
        <w:t>●</w:t>
      </w:r>
      <w:r w:rsidRPr="0022405F">
        <w:rPr>
          <w:color w:val="000000"/>
        </w:rPr>
        <w:t xml:space="preserve"> </w:t>
      </w:r>
      <w:r w:rsidR="00D657AD" w:rsidRPr="0022405F">
        <w:rPr>
          <w:color w:val="000000"/>
        </w:rPr>
        <w:t xml:space="preserve">One group transfer from and to </w:t>
      </w:r>
      <w:r w:rsidR="00D657AD">
        <w:rPr>
          <w:color w:val="000000"/>
        </w:rPr>
        <w:t>all airports fo</w:t>
      </w:r>
      <w:r w:rsidR="00D657AD" w:rsidRPr="0022405F">
        <w:rPr>
          <w:color w:val="000000"/>
        </w:rPr>
        <w:t>r group flight</w:t>
      </w:r>
      <w:r w:rsidR="00D657AD">
        <w:rPr>
          <w:color w:val="000000"/>
        </w:rPr>
        <w:t>s as per itinerary</w:t>
      </w:r>
      <w:r w:rsidR="00D657AD" w:rsidRPr="0022405F">
        <w:rPr>
          <w:color w:val="000000"/>
        </w:rPr>
        <w:t xml:space="preserve"> </w:t>
      </w:r>
    </w:p>
    <w:p w:rsidR="000F67D4" w:rsidRPr="0022405F" w:rsidRDefault="000F67D4" w:rsidP="00D657AD">
      <w:pPr>
        <w:widowControl w:val="0"/>
        <w:tabs>
          <w:tab w:val="left" w:pos="90"/>
          <w:tab w:val="left" w:pos="360"/>
          <w:tab w:val="left" w:pos="2010"/>
          <w:tab w:val="left" w:pos="3175"/>
          <w:tab w:val="left" w:pos="5370"/>
          <w:tab w:val="left" w:pos="6441"/>
          <w:tab w:val="left" w:pos="8910"/>
        </w:tabs>
        <w:autoSpaceDE w:val="0"/>
        <w:autoSpaceDN w:val="0"/>
        <w:adjustRightInd w:val="0"/>
        <w:ind w:firstLine="360"/>
        <w:rPr>
          <w:color w:val="000000"/>
        </w:rPr>
      </w:pPr>
      <w:r w:rsidRPr="0022405F">
        <w:rPr>
          <w:b/>
          <w:bCs/>
          <w:sz w:val="20"/>
          <w:szCs w:val="20"/>
        </w:rPr>
        <w:t xml:space="preserve">●  </w:t>
      </w:r>
      <w:r w:rsidR="00D657AD" w:rsidRPr="0022405F">
        <w:rPr>
          <w:color w:val="000000"/>
        </w:rPr>
        <w:t>“Meet &amp; Greet” service at Ben Gurion International Airport for group flight</w:t>
      </w:r>
    </w:p>
    <w:p w:rsidR="000F67D4" w:rsidRPr="0022405F" w:rsidRDefault="000F67D4" w:rsidP="00D657AD">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lang w:val="en-GB" w:eastAsia="en-GB"/>
        </w:rPr>
        <w:t>All group transportation on private chartered bus as per the itinerary</w:t>
      </w:r>
      <w:r w:rsidRPr="0022405F">
        <w:rPr>
          <w:color w:val="000000"/>
        </w:rPr>
        <w:t xml:space="preserve"> </w:t>
      </w:r>
    </w:p>
    <w:p w:rsidR="000F67D4" w:rsidRPr="0022405F" w:rsidRDefault="000F67D4"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lang w:val="en-GB" w:eastAsia="en-GB"/>
        </w:rPr>
        <w:t xml:space="preserve">All hotel accommodations </w:t>
      </w:r>
      <w:r w:rsidR="002255DB" w:rsidRPr="0022405F">
        <w:rPr>
          <w:lang w:val="en-GB" w:eastAsia="en-GB"/>
        </w:rPr>
        <w:t>–</w:t>
      </w:r>
      <w:r w:rsidRPr="0022405F">
        <w:rPr>
          <w:lang w:val="en-GB" w:eastAsia="en-GB"/>
        </w:rPr>
        <w:t> </w:t>
      </w:r>
      <w:r w:rsidR="00AA27E3" w:rsidRPr="0022405F">
        <w:rPr>
          <w:i/>
          <w:iCs/>
          <w:lang w:val="en-GB" w:eastAsia="en-GB"/>
        </w:rPr>
        <w:t xml:space="preserve">double </w:t>
      </w:r>
      <w:r w:rsidRPr="0022405F">
        <w:rPr>
          <w:i/>
          <w:iCs/>
          <w:lang w:val="en-GB" w:eastAsia="en-GB"/>
        </w:rPr>
        <w:t>occupancy</w:t>
      </w:r>
      <w:r w:rsidRPr="0022405F">
        <w:rPr>
          <w:lang w:val="en-GB" w:eastAsia="en-GB"/>
        </w:rPr>
        <w:t>- as per the itinerary</w:t>
      </w:r>
      <w:r w:rsidRPr="0022405F">
        <w:rPr>
          <w:color w:val="000000"/>
        </w:rPr>
        <w:t xml:space="preserve"> </w:t>
      </w:r>
    </w:p>
    <w:p w:rsidR="000F67D4" w:rsidRPr="0022405F" w:rsidRDefault="000F67D4"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lang w:val="en-GB" w:eastAsia="en-GB"/>
        </w:rPr>
        <w:t>All site admissions and programs as per the itinerary</w:t>
      </w:r>
      <w:r w:rsidRPr="0022405F">
        <w:rPr>
          <w:color w:val="000000"/>
        </w:rPr>
        <w:t xml:space="preserve"> </w:t>
      </w:r>
    </w:p>
    <w:p w:rsidR="000F67D4" w:rsidRPr="0022405F" w:rsidRDefault="00D657AD" w:rsidP="00D657AD">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Pr>
          <w:lang w:val="en-GB" w:eastAsia="en-GB"/>
        </w:rPr>
        <w:t>B</w:t>
      </w:r>
      <w:r w:rsidR="000F67D4" w:rsidRPr="0022405F">
        <w:rPr>
          <w:lang w:val="en-GB" w:eastAsia="en-GB"/>
        </w:rPr>
        <w:t>reakfast every morning plus </w:t>
      </w:r>
      <w:r>
        <w:rPr>
          <w:lang w:val="en-GB" w:eastAsia="en-GB"/>
        </w:rPr>
        <w:t>9</w:t>
      </w:r>
      <w:r w:rsidR="0022405F">
        <w:rPr>
          <w:lang w:val="en-GB" w:eastAsia="en-GB"/>
        </w:rPr>
        <w:t xml:space="preserve"> </w:t>
      </w:r>
      <w:r w:rsidR="000F67D4" w:rsidRPr="0022405F">
        <w:rPr>
          <w:lang w:val="en-GB" w:eastAsia="en-GB"/>
        </w:rPr>
        <w:t>additional included meals</w:t>
      </w:r>
    </w:p>
    <w:p w:rsidR="000F67D4" w:rsidRPr="006C6545" w:rsidRDefault="000F67D4" w:rsidP="006C6545">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lang w:val="en-GB" w:eastAsia="en-GB"/>
        </w:rPr>
        <w:t>Keshet Israel Tour Educator</w:t>
      </w:r>
      <w:r w:rsidRPr="0022405F">
        <w:rPr>
          <w:color w:val="000000"/>
        </w:rPr>
        <w:t xml:space="preserve"> </w:t>
      </w:r>
      <w:r w:rsidR="00EA0A6B">
        <w:rPr>
          <w:color w:val="000000"/>
        </w:rPr>
        <w:t xml:space="preserve">(and local guide in Poland) </w:t>
      </w:r>
      <w:r w:rsidRPr="006C6545">
        <w:rPr>
          <w:color w:val="000000"/>
        </w:rPr>
        <w:tab/>
      </w:r>
      <w:r w:rsidRPr="006C6545">
        <w:rPr>
          <w:color w:val="000000"/>
        </w:rPr>
        <w:tab/>
      </w:r>
    </w:p>
    <w:p w:rsidR="004E3FE8" w:rsidRPr="0022405F" w:rsidRDefault="000F67D4" w:rsidP="002255DB">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Customized Sourcebook</w:t>
      </w:r>
    </w:p>
    <w:p w:rsidR="000F67D4" w:rsidRPr="0022405F" w:rsidRDefault="004E3FE8"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Keshet Hat &amp; T-shirt and insulated water bottle holder</w:t>
      </w:r>
      <w:r w:rsidR="0022405F" w:rsidRPr="0022405F">
        <w:rPr>
          <w:color w:val="000000"/>
        </w:rPr>
        <w:t xml:space="preserve">, </w:t>
      </w:r>
      <w:r w:rsidR="000F67D4" w:rsidRPr="0022405F">
        <w:rPr>
          <w:color w:val="000000"/>
        </w:rPr>
        <w:t>Keshet Luggage Tags and Map of Israel</w:t>
      </w:r>
    </w:p>
    <w:p w:rsidR="000F67D4" w:rsidRPr="0022405F" w:rsidRDefault="000F67D4" w:rsidP="000F67D4">
      <w:pPr>
        <w:widowControl w:val="0"/>
        <w:tabs>
          <w:tab w:val="left" w:pos="90"/>
          <w:tab w:val="left" w:pos="235"/>
          <w:tab w:val="left" w:pos="360"/>
          <w:tab w:val="left" w:pos="595"/>
          <w:tab w:val="left" w:pos="6580"/>
        </w:tabs>
        <w:autoSpaceDE w:val="0"/>
        <w:autoSpaceDN w:val="0"/>
        <w:adjustRightInd w:val="0"/>
        <w:rPr>
          <w:color w:val="000000"/>
          <w:sz w:val="8"/>
          <w:szCs w:val="8"/>
        </w:rPr>
      </w:pPr>
    </w:p>
    <w:p w:rsidR="000F67D4" w:rsidRPr="0022405F" w:rsidRDefault="006F54F0" w:rsidP="000F67D4">
      <w:pPr>
        <w:widowControl w:val="0"/>
        <w:tabs>
          <w:tab w:val="left" w:pos="90"/>
          <w:tab w:val="left" w:pos="360"/>
          <w:tab w:val="left" w:pos="2010"/>
          <w:tab w:val="left" w:pos="3175"/>
          <w:tab w:val="left" w:pos="5370"/>
          <w:tab w:val="left" w:pos="6441"/>
          <w:tab w:val="left" w:pos="8910"/>
        </w:tabs>
        <w:autoSpaceDE w:val="0"/>
        <w:autoSpaceDN w:val="0"/>
        <w:adjustRightInd w:val="0"/>
        <w:rPr>
          <w:b/>
          <w:bCs/>
          <w:color w:val="000000"/>
          <w:sz w:val="26"/>
          <w:szCs w:val="26"/>
          <w:u w:val="single"/>
        </w:rPr>
      </w:pPr>
      <w:r w:rsidRPr="0022405F">
        <w:rPr>
          <w:b/>
          <w:bCs/>
          <w:color w:val="000000"/>
          <w:sz w:val="26"/>
          <w:szCs w:val="26"/>
          <w:u w:val="single"/>
        </w:rPr>
        <w:t>9</w:t>
      </w:r>
      <w:r w:rsidR="00542A71" w:rsidRPr="0022405F">
        <w:rPr>
          <w:b/>
          <w:bCs/>
          <w:color w:val="000000"/>
          <w:sz w:val="26"/>
          <w:szCs w:val="26"/>
          <w:u w:val="single"/>
        </w:rPr>
        <w:t xml:space="preserve">. </w:t>
      </w:r>
      <w:r w:rsidR="000F67D4" w:rsidRPr="0022405F">
        <w:rPr>
          <w:b/>
          <w:bCs/>
          <w:color w:val="000000"/>
          <w:sz w:val="26"/>
          <w:szCs w:val="26"/>
          <w:u w:val="single"/>
        </w:rPr>
        <w:t>Billed and</w:t>
      </w:r>
      <w:r w:rsidR="00A466DE" w:rsidRPr="0022405F">
        <w:rPr>
          <w:b/>
          <w:bCs/>
          <w:color w:val="000000"/>
          <w:sz w:val="26"/>
          <w:szCs w:val="26"/>
          <w:u w:val="single"/>
        </w:rPr>
        <w:t>/or</w:t>
      </w:r>
      <w:r w:rsidR="000F67D4" w:rsidRPr="0022405F">
        <w:rPr>
          <w:b/>
          <w:bCs/>
          <w:color w:val="000000"/>
          <w:sz w:val="26"/>
          <w:szCs w:val="26"/>
          <w:u w:val="single"/>
        </w:rPr>
        <w:t xml:space="preserve"> paid separately: </w:t>
      </w:r>
    </w:p>
    <w:p w:rsidR="000F67D4" w:rsidRPr="0022405F" w:rsidRDefault="000F67D4"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Standard gratuity for Guide</w:t>
      </w:r>
      <w:r w:rsidR="00D657AD">
        <w:rPr>
          <w:color w:val="000000"/>
        </w:rPr>
        <w:t>s</w:t>
      </w:r>
    </w:p>
    <w:p w:rsidR="000F67D4" w:rsidRPr="0022405F" w:rsidRDefault="000F67D4"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Standard gratuity for Bus Driver</w:t>
      </w:r>
      <w:r w:rsidR="00D657AD">
        <w:rPr>
          <w:color w:val="000000"/>
        </w:rPr>
        <w:t>s</w:t>
      </w:r>
    </w:p>
    <w:p w:rsidR="000F67D4" w:rsidRPr="0022405F" w:rsidRDefault="000F67D4" w:rsidP="000F67D4">
      <w:pPr>
        <w:widowControl w:val="0"/>
        <w:numPr>
          <w:ilvl w:val="0"/>
          <w:numId w:val="1"/>
        </w:numPr>
        <w:tabs>
          <w:tab w:val="left" w:pos="90"/>
          <w:tab w:val="left" w:pos="235"/>
          <w:tab w:val="left" w:pos="360"/>
          <w:tab w:val="left" w:pos="595"/>
          <w:tab w:val="left" w:pos="6580"/>
        </w:tabs>
        <w:autoSpaceDE w:val="0"/>
        <w:autoSpaceDN w:val="0"/>
        <w:adjustRightInd w:val="0"/>
        <w:ind w:left="0" w:firstLine="360"/>
        <w:rPr>
          <w:color w:val="000000"/>
        </w:rPr>
      </w:pPr>
      <w:r w:rsidRPr="0022405F">
        <w:rPr>
          <w:color w:val="000000"/>
        </w:rPr>
        <w:t>Standa</w:t>
      </w:r>
      <w:r w:rsidR="00CB3B96" w:rsidRPr="0022405F">
        <w:rPr>
          <w:color w:val="000000"/>
        </w:rPr>
        <w:t xml:space="preserve">rd tips for </w:t>
      </w:r>
      <w:r w:rsidR="00AA27E3" w:rsidRPr="0022405F">
        <w:rPr>
          <w:color w:val="000000"/>
        </w:rPr>
        <w:t>hotel bell</w:t>
      </w:r>
      <w:r w:rsidR="006C6545">
        <w:rPr>
          <w:color w:val="000000"/>
        </w:rPr>
        <w:t xml:space="preserve"> </w:t>
      </w:r>
      <w:r w:rsidR="00AA27E3" w:rsidRPr="0022405F">
        <w:rPr>
          <w:color w:val="000000"/>
        </w:rPr>
        <w:t xml:space="preserve">staff and </w:t>
      </w:r>
      <w:r w:rsidRPr="0022405F">
        <w:rPr>
          <w:color w:val="000000"/>
        </w:rPr>
        <w:t>waiters at included meals</w:t>
      </w:r>
    </w:p>
    <w:p w:rsidR="000F7425" w:rsidRPr="0022405F" w:rsidRDefault="000F7425" w:rsidP="000F67D4">
      <w:pPr>
        <w:widowControl w:val="0"/>
        <w:tabs>
          <w:tab w:val="left" w:pos="90"/>
          <w:tab w:val="left" w:pos="235"/>
          <w:tab w:val="left" w:pos="360"/>
          <w:tab w:val="left" w:pos="595"/>
          <w:tab w:val="left" w:pos="6580"/>
        </w:tabs>
        <w:autoSpaceDE w:val="0"/>
        <w:autoSpaceDN w:val="0"/>
        <w:adjustRightInd w:val="0"/>
        <w:rPr>
          <w:b/>
          <w:bCs/>
          <w:color w:val="000000"/>
          <w:sz w:val="8"/>
          <w:szCs w:val="8"/>
          <w:u w:val="single"/>
        </w:rPr>
      </w:pPr>
    </w:p>
    <w:p w:rsidR="00613CCE" w:rsidRPr="0022405F" w:rsidRDefault="006F54F0" w:rsidP="004B40DA">
      <w:pPr>
        <w:widowControl w:val="0"/>
        <w:tabs>
          <w:tab w:val="left" w:pos="90"/>
          <w:tab w:val="left" w:pos="235"/>
          <w:tab w:val="left" w:pos="360"/>
          <w:tab w:val="left" w:pos="595"/>
          <w:tab w:val="left" w:pos="6580"/>
        </w:tabs>
        <w:autoSpaceDE w:val="0"/>
        <w:autoSpaceDN w:val="0"/>
        <w:adjustRightInd w:val="0"/>
        <w:rPr>
          <w:b/>
          <w:bCs/>
          <w:color w:val="000000"/>
          <w:sz w:val="26"/>
          <w:szCs w:val="26"/>
          <w:u w:val="single"/>
        </w:rPr>
      </w:pPr>
      <w:r w:rsidRPr="0022405F">
        <w:rPr>
          <w:b/>
          <w:bCs/>
          <w:color w:val="000000"/>
          <w:sz w:val="26"/>
          <w:szCs w:val="26"/>
          <w:u w:val="single"/>
        </w:rPr>
        <w:t>10</w:t>
      </w:r>
      <w:r w:rsidR="00542A71" w:rsidRPr="0022405F">
        <w:rPr>
          <w:b/>
          <w:bCs/>
          <w:color w:val="000000"/>
          <w:sz w:val="26"/>
          <w:szCs w:val="26"/>
          <w:u w:val="single"/>
        </w:rPr>
        <w:t xml:space="preserve">. </w:t>
      </w:r>
      <w:r w:rsidR="000F67D4" w:rsidRPr="0022405F">
        <w:rPr>
          <w:b/>
          <w:bCs/>
          <w:color w:val="000000"/>
          <w:sz w:val="26"/>
          <w:szCs w:val="26"/>
          <w:u w:val="single"/>
        </w:rPr>
        <w:t>Not Included in Package Price</w:t>
      </w:r>
    </w:p>
    <w:p w:rsidR="00EB7F9F" w:rsidRPr="0022405F" w:rsidRDefault="000F67D4" w:rsidP="004B40DA">
      <w:pPr>
        <w:tabs>
          <w:tab w:val="left" w:pos="360"/>
        </w:tabs>
        <w:ind w:firstLine="360"/>
        <w:rPr>
          <w:lang w:val="en-GB" w:eastAsia="en-GB"/>
        </w:rPr>
      </w:pPr>
      <w:r w:rsidRPr="0022405F">
        <w:rPr>
          <w:lang w:val="en-GB" w:eastAsia="en-GB"/>
        </w:rPr>
        <w:t>- Meals on your own</w:t>
      </w:r>
      <w:r w:rsidRPr="0022405F">
        <w:rPr>
          <w:lang w:eastAsia="en-GB"/>
        </w:rPr>
        <w:t xml:space="preserve"> </w:t>
      </w:r>
      <w:r w:rsidR="004B40DA" w:rsidRPr="0022405F">
        <w:rPr>
          <w:lang w:eastAsia="en-GB"/>
        </w:rPr>
        <w:t xml:space="preserve"> </w:t>
      </w:r>
      <w:r w:rsidRPr="0022405F">
        <w:rPr>
          <w:lang w:val="en-GB" w:eastAsia="en-GB"/>
        </w:rPr>
        <w:t>- Personal charges at hotels</w:t>
      </w:r>
      <w:r w:rsidRPr="0022405F">
        <w:rPr>
          <w:lang w:eastAsia="en-GB"/>
        </w:rPr>
        <w:t xml:space="preserve"> and restaurants </w:t>
      </w:r>
      <w:r w:rsidR="004B40DA" w:rsidRPr="0022405F">
        <w:rPr>
          <w:lang w:eastAsia="en-GB"/>
        </w:rPr>
        <w:t xml:space="preserve"> </w:t>
      </w:r>
      <w:r w:rsidRPr="0022405F">
        <w:rPr>
          <w:lang w:val="en-GB" w:eastAsia="en-GB"/>
        </w:rPr>
        <w:t xml:space="preserve">- Laundry service </w:t>
      </w:r>
      <w:r w:rsidR="004B40DA" w:rsidRPr="0022405F">
        <w:rPr>
          <w:lang w:val="en-GB" w:eastAsia="en-GB"/>
        </w:rPr>
        <w:t xml:space="preserve"> </w:t>
      </w:r>
    </w:p>
    <w:p w:rsidR="000F7425" w:rsidRPr="0022405F" w:rsidRDefault="004B40DA" w:rsidP="004B40DA">
      <w:pPr>
        <w:tabs>
          <w:tab w:val="left" w:pos="360"/>
        </w:tabs>
        <w:ind w:firstLine="360"/>
        <w:rPr>
          <w:lang w:eastAsia="en-GB"/>
        </w:rPr>
      </w:pPr>
      <w:r w:rsidRPr="0022405F">
        <w:rPr>
          <w:lang w:val="en-GB" w:eastAsia="en-GB"/>
        </w:rPr>
        <w:t>- Medical &amp; Trip Insurance</w:t>
      </w:r>
    </w:p>
    <w:p w:rsidR="00EC02A6" w:rsidRPr="0022405F" w:rsidRDefault="00EC02A6" w:rsidP="00225BEF">
      <w:pPr>
        <w:pBdr>
          <w:top w:val="single" w:sz="6" w:space="0" w:color="FFFFFF"/>
          <w:left w:val="single" w:sz="6" w:space="0" w:color="FFFFFF"/>
          <w:bottom w:val="single" w:sz="6" w:space="0" w:color="FFFFFF"/>
          <w:right w:val="single" w:sz="6" w:space="0" w:color="FFFFFF"/>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4"/>
          <w:szCs w:val="4"/>
        </w:rPr>
      </w:pPr>
    </w:p>
    <w:p w:rsidR="00EC02A6" w:rsidRPr="0022405F" w:rsidRDefault="00EC02A6" w:rsidP="00FA1679">
      <w:pPr>
        <w:tabs>
          <w:tab w:val="left" w:pos="360"/>
        </w:tabs>
        <w:rPr>
          <w:sz w:val="4"/>
          <w:szCs w:val="4"/>
          <w:lang w:val="en-GB" w:eastAsia="en-GB"/>
        </w:rPr>
      </w:pPr>
    </w:p>
    <w:p w:rsidR="000F67D4" w:rsidRPr="0022405F" w:rsidRDefault="000F67D4" w:rsidP="000F67D4">
      <w:pPr>
        <w:tabs>
          <w:tab w:val="left" w:pos="360"/>
        </w:tabs>
        <w:rPr>
          <w:sz w:val="8"/>
          <w:szCs w:val="8"/>
          <w:lang w:val="en-GB" w:eastAsia="en-GB"/>
        </w:rPr>
      </w:pPr>
      <w:r w:rsidRPr="0022405F">
        <w:rPr>
          <w:sz w:val="8"/>
          <w:szCs w:val="8"/>
          <w:lang w:val="en-GB"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7D4" w:rsidRPr="0022405F" w:rsidRDefault="000F67D4" w:rsidP="00923AF3">
      <w:pPr>
        <w:widowControl w:val="0"/>
        <w:tabs>
          <w:tab w:val="left" w:pos="90"/>
          <w:tab w:val="left" w:pos="360"/>
        </w:tabs>
        <w:autoSpaceDE w:val="0"/>
        <w:autoSpaceDN w:val="0"/>
        <w:adjustRightInd w:val="0"/>
        <w:rPr>
          <w:b/>
          <w:bCs/>
          <w:color w:val="000000"/>
          <w:sz w:val="4"/>
          <w:szCs w:val="4"/>
          <w:u w:val="single"/>
        </w:rPr>
      </w:pPr>
    </w:p>
    <w:p w:rsidR="004B40DA" w:rsidRPr="0022405F" w:rsidRDefault="004B40DA" w:rsidP="005B6F4D">
      <w:pPr>
        <w:widowControl w:val="0"/>
        <w:tabs>
          <w:tab w:val="left" w:pos="90"/>
          <w:tab w:val="left" w:pos="360"/>
        </w:tabs>
        <w:autoSpaceDE w:val="0"/>
        <w:autoSpaceDN w:val="0"/>
        <w:adjustRightInd w:val="0"/>
        <w:ind w:right="700"/>
        <w:rPr>
          <w:i/>
          <w:iCs/>
          <w:color w:val="000000"/>
          <w:sz w:val="6"/>
          <w:szCs w:val="6"/>
        </w:rPr>
      </w:pPr>
    </w:p>
    <w:p w:rsidR="00D03CBE" w:rsidRPr="0022405F" w:rsidRDefault="006F54F0" w:rsidP="00D03CB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22222"/>
          <w:sz w:val="20"/>
          <w:szCs w:val="20"/>
        </w:rPr>
      </w:pPr>
      <w:r w:rsidRPr="0022405F">
        <w:rPr>
          <w:b/>
          <w:bCs/>
          <w:u w:val="single"/>
          <w:lang w:val="en-GB" w:eastAsia="en-GB"/>
        </w:rPr>
        <w:t>11</w:t>
      </w:r>
      <w:r w:rsidR="00D03CBE" w:rsidRPr="0022405F">
        <w:rPr>
          <w:b/>
          <w:bCs/>
          <w:u w:val="single"/>
          <w:lang w:val="en-GB" w:eastAsia="en-GB"/>
        </w:rPr>
        <w:t>.</w:t>
      </w:r>
      <w:r w:rsidR="00D03CBE" w:rsidRPr="0022405F">
        <w:rPr>
          <w:u w:val="single"/>
          <w:lang w:val="en-GB" w:eastAsia="en-GB"/>
        </w:rPr>
        <w:t xml:space="preserve"> </w:t>
      </w:r>
      <w:r w:rsidR="00D03CBE" w:rsidRPr="0022405F">
        <w:rPr>
          <w:b/>
          <w:bCs/>
          <w:color w:val="000000"/>
          <w:sz w:val="26"/>
          <w:szCs w:val="26"/>
          <w:u w:val="single"/>
        </w:rPr>
        <w:t>Trip Insurance</w:t>
      </w:r>
      <w:r w:rsidR="00D03CBE" w:rsidRPr="0022405F">
        <w:rPr>
          <w:lang w:val="en-GB" w:eastAsia="en-GB"/>
        </w:rPr>
        <w:t xml:space="preserve">. </w:t>
      </w:r>
      <w:r w:rsidR="00D03CBE" w:rsidRPr="0022405F">
        <w:rPr>
          <w:b/>
          <w:bCs/>
          <w:color w:val="222222"/>
          <w:sz w:val="20"/>
          <w:szCs w:val="20"/>
        </w:rPr>
        <w:t xml:space="preserve">Keshet urges you to purchase travel insurance to cover trip cancellation/ interruption.  </w:t>
      </w:r>
      <w:r w:rsidR="00D03CBE" w:rsidRPr="0022405F">
        <w:rPr>
          <w:color w:val="222222"/>
          <w:sz w:val="20"/>
          <w:szCs w:val="20"/>
        </w:rPr>
        <w:t>We have made</w:t>
      </w:r>
    </w:p>
    <w:p w:rsidR="00D03CBE" w:rsidRPr="0022405F" w:rsidRDefault="00D03CBE" w:rsidP="00D03CB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22405F">
        <w:rPr>
          <w:color w:val="222222"/>
          <w:sz w:val="20"/>
          <w:szCs w:val="20"/>
        </w:rPr>
        <w:t xml:space="preserve"> arrangements with</w:t>
      </w:r>
      <w:r w:rsidRPr="0022405F">
        <w:rPr>
          <w:rStyle w:val="apple-converted-space"/>
          <w:color w:val="222222"/>
          <w:sz w:val="20"/>
          <w:szCs w:val="20"/>
        </w:rPr>
        <w:t> </w:t>
      </w:r>
      <w:r w:rsidRPr="0022405F">
        <w:rPr>
          <w:b/>
          <w:bCs/>
          <w:color w:val="222222"/>
          <w:sz w:val="20"/>
          <w:szCs w:val="20"/>
        </w:rPr>
        <w:t>SMS Travel Insurance of Omaha, Nebraska</w:t>
      </w:r>
      <w:r w:rsidRPr="0022405F">
        <w:rPr>
          <w:rStyle w:val="apple-converted-space"/>
          <w:color w:val="222222"/>
          <w:sz w:val="20"/>
          <w:szCs w:val="20"/>
        </w:rPr>
        <w:t> </w:t>
      </w:r>
      <w:r w:rsidRPr="0022405F">
        <w:rPr>
          <w:color w:val="222222"/>
          <w:sz w:val="20"/>
          <w:szCs w:val="20"/>
        </w:rPr>
        <w:t>to facilitate this. SMS has over 25 years of experience as insurance brokers and can help you choose the policy that best meets</w:t>
      </w:r>
      <w:r w:rsidRPr="0022405F">
        <w:rPr>
          <w:rStyle w:val="apple-converted-space"/>
          <w:color w:val="222222"/>
          <w:sz w:val="20"/>
          <w:szCs w:val="20"/>
        </w:rPr>
        <w:t> </w:t>
      </w:r>
      <w:r w:rsidRPr="0022405F">
        <w:rPr>
          <w:b/>
          <w:bCs/>
          <w:color w:val="222222"/>
          <w:sz w:val="20"/>
          <w:szCs w:val="20"/>
          <w:u w:val="single"/>
        </w:rPr>
        <w:t>your</w:t>
      </w:r>
      <w:r w:rsidRPr="0022405F">
        <w:rPr>
          <w:rStyle w:val="apple-converted-space"/>
          <w:color w:val="222222"/>
          <w:sz w:val="20"/>
          <w:szCs w:val="20"/>
        </w:rPr>
        <w:t> </w:t>
      </w:r>
      <w:r w:rsidRPr="0022405F">
        <w:rPr>
          <w:color w:val="222222"/>
          <w:sz w:val="20"/>
          <w:szCs w:val="20"/>
        </w:rPr>
        <w:t>needs.  Let them know that you are tr</w:t>
      </w:r>
      <w:r w:rsidR="006F54F0" w:rsidRPr="0022405F">
        <w:rPr>
          <w:color w:val="222222"/>
          <w:sz w:val="20"/>
          <w:szCs w:val="20"/>
        </w:rPr>
        <w:t>aveling to Israel</w:t>
      </w:r>
      <w:r w:rsidRPr="0022405F">
        <w:rPr>
          <w:color w:val="222222"/>
          <w:sz w:val="20"/>
          <w:szCs w:val="20"/>
        </w:rPr>
        <w:t xml:space="preserve"> with a</w:t>
      </w:r>
      <w:r w:rsidRPr="0022405F">
        <w:rPr>
          <w:rStyle w:val="apple-converted-space"/>
          <w:color w:val="222222"/>
          <w:sz w:val="20"/>
          <w:szCs w:val="20"/>
        </w:rPr>
        <w:t> </w:t>
      </w:r>
      <w:r w:rsidRPr="0022405F">
        <w:rPr>
          <w:b/>
          <w:bCs/>
          <w:color w:val="222222"/>
          <w:sz w:val="20"/>
          <w:szCs w:val="20"/>
        </w:rPr>
        <w:t>Keshet group</w:t>
      </w:r>
      <w:r w:rsidRPr="0022405F">
        <w:rPr>
          <w:rStyle w:val="apple-converted-space"/>
          <w:color w:val="222222"/>
          <w:sz w:val="20"/>
          <w:szCs w:val="20"/>
        </w:rPr>
        <w:t> </w:t>
      </w:r>
      <w:r w:rsidRPr="0022405F">
        <w:rPr>
          <w:color w:val="222222"/>
          <w:sz w:val="20"/>
          <w:szCs w:val="20"/>
        </w:rPr>
        <w:t xml:space="preserve">so that you will be eligible for preferential Keshet group policy terms. </w:t>
      </w:r>
      <w:r w:rsidRPr="0022405F">
        <w:rPr>
          <w:b/>
          <w:bCs/>
          <w:color w:val="222222"/>
          <w:sz w:val="20"/>
          <w:szCs w:val="20"/>
        </w:rPr>
        <w:t>Please note that trip insurance policies generally also include medical insurance</w:t>
      </w:r>
      <w:r w:rsidR="006F54F0" w:rsidRPr="0022405F">
        <w:rPr>
          <w:b/>
          <w:bCs/>
          <w:color w:val="222222"/>
          <w:sz w:val="20"/>
          <w:szCs w:val="20"/>
        </w:rPr>
        <w:t xml:space="preserve"> and that m</w:t>
      </w:r>
      <w:r w:rsidRPr="0022405F">
        <w:rPr>
          <w:rStyle w:val="apple-converted-space"/>
          <w:b/>
          <w:bCs/>
          <w:color w:val="222222"/>
          <w:sz w:val="20"/>
          <w:szCs w:val="20"/>
        </w:rPr>
        <w:t xml:space="preserve">any policies require purchase within 14 days or less of trip registration. </w:t>
      </w:r>
      <w:r w:rsidRPr="0022405F">
        <w:rPr>
          <w:color w:val="222222"/>
          <w:sz w:val="20"/>
          <w:szCs w:val="20"/>
        </w:rPr>
        <w:t xml:space="preserve"> Dani Eisenstock and Yossi Levy at</w:t>
      </w:r>
      <w:r w:rsidRPr="0022405F">
        <w:rPr>
          <w:rStyle w:val="apple-converted-space"/>
          <w:b/>
          <w:bCs/>
          <w:color w:val="222222"/>
          <w:sz w:val="20"/>
          <w:szCs w:val="20"/>
        </w:rPr>
        <w:t> </w:t>
      </w:r>
      <w:r w:rsidR="00D657AD" w:rsidRPr="0022405F">
        <w:rPr>
          <w:b/>
          <w:bCs/>
          <w:color w:val="222222"/>
          <w:sz w:val="20"/>
          <w:szCs w:val="20"/>
        </w:rPr>
        <w:t>SMS Travel</w:t>
      </w:r>
      <w:r w:rsidRPr="0022405F">
        <w:rPr>
          <w:b/>
          <w:bCs/>
          <w:color w:val="222222"/>
          <w:sz w:val="20"/>
          <w:szCs w:val="20"/>
        </w:rPr>
        <w:t xml:space="preserve"> Insurance</w:t>
      </w:r>
      <w:r w:rsidRPr="0022405F">
        <w:rPr>
          <w:rStyle w:val="apple-converted-space"/>
          <w:b/>
          <w:bCs/>
          <w:color w:val="222222"/>
          <w:sz w:val="20"/>
          <w:szCs w:val="20"/>
        </w:rPr>
        <w:t> </w:t>
      </w:r>
      <w:r w:rsidRPr="0022405F">
        <w:rPr>
          <w:color w:val="222222"/>
          <w:sz w:val="20"/>
          <w:szCs w:val="20"/>
        </w:rPr>
        <w:t>can be reached at</w:t>
      </w:r>
      <w:r w:rsidRPr="0022405F">
        <w:rPr>
          <w:rStyle w:val="apple-converted-space"/>
          <w:color w:val="222222"/>
          <w:sz w:val="20"/>
          <w:szCs w:val="20"/>
        </w:rPr>
        <w:t> </w:t>
      </w:r>
      <w:hyperlink r:id="rId10" w:tgtFrame="_blank" w:history="1">
        <w:r w:rsidRPr="0022405F">
          <w:rPr>
            <w:rStyle w:val="Hyperlink"/>
            <w:color w:val="1155CC"/>
            <w:sz w:val="20"/>
            <w:szCs w:val="20"/>
          </w:rPr>
          <w:t>1-888-747-3773</w:t>
        </w:r>
      </w:hyperlink>
      <w:r w:rsidRPr="0022405F">
        <w:rPr>
          <w:rStyle w:val="apple-converted-space"/>
          <w:color w:val="222222"/>
          <w:sz w:val="20"/>
          <w:szCs w:val="20"/>
        </w:rPr>
        <w:t> </w:t>
      </w:r>
      <w:r w:rsidRPr="0022405F">
        <w:rPr>
          <w:color w:val="222222"/>
          <w:sz w:val="20"/>
          <w:szCs w:val="20"/>
        </w:rPr>
        <w:t>(toll free</w:t>
      </w:r>
      <w:r w:rsidR="00D657AD" w:rsidRPr="0022405F">
        <w:rPr>
          <w:color w:val="222222"/>
          <w:sz w:val="20"/>
          <w:szCs w:val="20"/>
        </w:rPr>
        <w:t>),</w:t>
      </w:r>
      <w:r w:rsidRPr="0022405F">
        <w:rPr>
          <w:color w:val="222222"/>
          <w:sz w:val="20"/>
          <w:szCs w:val="20"/>
        </w:rPr>
        <w:t xml:space="preserve"> </w:t>
      </w:r>
      <w:hyperlink r:id="rId11" w:tgtFrame="_blank" w:history="1">
        <w:r w:rsidRPr="0022405F">
          <w:rPr>
            <w:rStyle w:val="Hyperlink"/>
            <w:color w:val="1155CC"/>
            <w:sz w:val="20"/>
            <w:szCs w:val="20"/>
          </w:rPr>
          <w:t>(402) 343-3681</w:t>
        </w:r>
      </w:hyperlink>
      <w:r w:rsidRPr="0022405F">
        <w:rPr>
          <w:rStyle w:val="apple-converted-space"/>
          <w:color w:val="000000"/>
          <w:sz w:val="20"/>
          <w:szCs w:val="20"/>
        </w:rPr>
        <w:t> </w:t>
      </w:r>
      <w:r w:rsidRPr="0022405F">
        <w:rPr>
          <w:color w:val="222222"/>
          <w:sz w:val="20"/>
          <w:szCs w:val="20"/>
        </w:rPr>
        <w:t>email</w:t>
      </w:r>
      <w:r w:rsidR="00D657AD" w:rsidRPr="0022405F">
        <w:rPr>
          <w:color w:val="222222"/>
          <w:sz w:val="20"/>
          <w:szCs w:val="20"/>
        </w:rPr>
        <w:t xml:space="preserve">: </w:t>
      </w:r>
      <w:hyperlink r:id="rId12" w:tgtFrame="_blank" w:history="1">
        <w:r w:rsidRPr="0022405F">
          <w:rPr>
            <w:rStyle w:val="Hyperlink"/>
            <w:color w:val="4263AB"/>
            <w:sz w:val="20"/>
            <w:szCs w:val="20"/>
          </w:rPr>
          <w:t>info@travelinsuranceisrael.com</w:t>
        </w:r>
      </w:hyperlink>
      <w:r w:rsidRPr="0022405F">
        <w:rPr>
          <w:color w:val="222222"/>
          <w:sz w:val="20"/>
          <w:szCs w:val="20"/>
        </w:rPr>
        <w:t xml:space="preserve">   </w:t>
      </w:r>
      <w:r w:rsidRPr="0022405F">
        <w:rPr>
          <w:sz w:val="20"/>
          <w:szCs w:val="20"/>
        </w:rPr>
        <w:t xml:space="preserve"> </w:t>
      </w:r>
      <w:hyperlink r:id="rId13" w:tgtFrame="_blank" w:history="1">
        <w:r w:rsidRPr="0022405F">
          <w:rPr>
            <w:rStyle w:val="Hyperlink"/>
            <w:color w:val="1155CC"/>
            <w:sz w:val="20"/>
            <w:szCs w:val="20"/>
          </w:rPr>
          <w:t>www.TravelInsuranceIsrael.com</w:t>
        </w:r>
      </w:hyperlink>
      <w:r w:rsidRPr="0022405F">
        <w:rPr>
          <w:rStyle w:val="apple-converted-space"/>
          <w:color w:val="222222"/>
          <w:sz w:val="20"/>
          <w:szCs w:val="20"/>
        </w:rPr>
        <w:t> </w:t>
      </w:r>
      <w:r w:rsidRPr="0022405F">
        <w:rPr>
          <w:rFonts w:ascii="Arial" w:hAnsi="Arial" w:cs="Arial"/>
          <w:b/>
          <w:bCs/>
          <w:sz w:val="20"/>
          <w:szCs w:val="20"/>
        </w:rPr>
        <w:t xml:space="preserve"> </w:t>
      </w:r>
    </w:p>
    <w:sectPr w:rsidR="00D03CBE" w:rsidRPr="0022405F" w:rsidSect="0081467D">
      <w:headerReference w:type="first" r:id="rId14"/>
      <w:footerReference w:type="first" r:id="rId15"/>
      <w:pgSz w:w="12242" w:h="15842" w:code="1"/>
      <w:pgMar w:top="397" w:right="510" w:bottom="397" w:left="51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6F8" w:rsidRDefault="002266F8">
      <w:r>
        <w:separator/>
      </w:r>
    </w:p>
  </w:endnote>
  <w:endnote w:type="continuationSeparator" w:id="0">
    <w:p w:rsidR="002266F8" w:rsidRDefault="00226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OldCentury">
    <w:altName w:val="Times New Roman"/>
    <w:panose1 w:val="00000000000000000000"/>
    <w:charset w:val="00"/>
    <w:family w:val="auto"/>
    <w:pitch w:val="variable"/>
    <w:sig w:usb0="00000083" w:usb1="00000000" w:usb2="00000000" w:usb3="00000000" w:csb0="00000009"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DE" w:rsidRPr="004C78E1" w:rsidRDefault="00F04EDE" w:rsidP="004C78E1">
    <w:pPr>
      <w:pStyle w:val="Footer"/>
    </w:pPr>
  </w:p>
  <w:p w:rsidR="00F04EDE" w:rsidRDefault="00F04E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6F8" w:rsidRDefault="002266F8">
      <w:r>
        <w:separator/>
      </w:r>
    </w:p>
  </w:footnote>
  <w:footnote w:type="continuationSeparator" w:id="0">
    <w:p w:rsidR="002266F8" w:rsidRDefault="002266F8">
      <w:r>
        <w:continuationSeparator/>
      </w:r>
    </w:p>
  </w:footnote>
  <w:footnote w:id="1">
    <w:p w:rsidR="00F04EDE" w:rsidRDefault="00F04EDE" w:rsidP="00F93BB1">
      <w:pPr>
        <w:pStyle w:val="FootnoteText"/>
      </w:pPr>
      <w:r>
        <w:rPr>
          <w:rStyle w:val="FootnoteReference"/>
        </w:rPr>
        <w:footnoteRef/>
      </w:r>
      <w:r>
        <w:t xml:space="preserve"> Including standard tips for: guide, bus driver, hotel bell staff and waiters for included meals.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DE" w:rsidRDefault="00F04EDE" w:rsidP="004C78E1">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pPr>
    <w:r w:rsidRPr="00650624">
      <w:t>Keshet: The Center for Educational Tourism in Israel</w:t>
    </w:r>
    <w:r>
      <w:rPr>
        <w:sz w:val="27"/>
        <w:szCs w:val="27"/>
      </w:rPr>
      <w:br/>
    </w:r>
    <w:r w:rsidRPr="00650624">
      <w:rPr>
        <w:sz w:val="22"/>
        <w:szCs w:val="22"/>
      </w:rPr>
      <w:t>PO Box 8540 Jerusalem, 91084 Israel</w:t>
    </w:r>
    <w:r w:rsidRPr="00650624">
      <w:rPr>
        <w:sz w:val="22"/>
        <w:szCs w:val="22"/>
      </w:rPr>
      <w:br/>
      <w:t>Tel: 972 2 671-3518 Fax: 972 2 671-3624</w:t>
    </w:r>
  </w:p>
  <w:p w:rsidR="00F04EDE" w:rsidRPr="00987994" w:rsidRDefault="00675BDC" w:rsidP="00987994">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sz w:val="22"/>
        <w:szCs w:val="22"/>
      </w:rPr>
    </w:pPr>
    <w:hyperlink r:id="rId1" w:history="1">
      <w:r w:rsidR="00F04EDE">
        <w:rPr>
          <w:rStyle w:val="Hyperlink"/>
          <w:rFonts w:ascii="OldCentury" w:hAnsi="OldCentury" w:cs="Arial"/>
          <w:sz w:val="22"/>
          <w:szCs w:val="22"/>
          <w:lang w:val="en-GB" w:eastAsia="en-GB"/>
        </w:rPr>
        <w:t>http://www.keshetisrael.co.il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152"/>
    <w:multiLevelType w:val="hybridMultilevel"/>
    <w:tmpl w:val="9A60DA36"/>
    <w:lvl w:ilvl="0" w:tplc="7842FC4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A95A16"/>
    <w:multiLevelType w:val="hybridMultilevel"/>
    <w:tmpl w:val="6A8AD0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B52008"/>
    <w:multiLevelType w:val="hybridMultilevel"/>
    <w:tmpl w:val="783298AC"/>
    <w:lvl w:ilvl="0" w:tplc="08E46AD8">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730D1"/>
    <w:multiLevelType w:val="hybridMultilevel"/>
    <w:tmpl w:val="21F66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D71D19"/>
    <w:multiLevelType w:val="hybridMultilevel"/>
    <w:tmpl w:val="424E2A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E07B59"/>
    <w:multiLevelType w:val="hybridMultilevel"/>
    <w:tmpl w:val="AC0E01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hideSpellingErrors/>
  <w:hideGrammaticalErrors/>
  <w:activeWritingStyle w:appName="MSWord" w:lang="en-US" w:vendorID="64" w:dllVersion="131078" w:nlCheck="1" w:checkStyle="1"/>
  <w:activeWritingStyle w:appName="MSWord" w:lang="en-GB"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C0241F"/>
    <w:rsid w:val="00000416"/>
    <w:rsid w:val="000004D1"/>
    <w:rsid w:val="00002C83"/>
    <w:rsid w:val="00010C50"/>
    <w:rsid w:val="00010FC7"/>
    <w:rsid w:val="00012684"/>
    <w:rsid w:val="0002195F"/>
    <w:rsid w:val="000329CD"/>
    <w:rsid w:val="00033D56"/>
    <w:rsid w:val="0004512F"/>
    <w:rsid w:val="00046347"/>
    <w:rsid w:val="0006361B"/>
    <w:rsid w:val="00066F99"/>
    <w:rsid w:val="00070E28"/>
    <w:rsid w:val="0007206B"/>
    <w:rsid w:val="0007649E"/>
    <w:rsid w:val="00077B64"/>
    <w:rsid w:val="00084EAB"/>
    <w:rsid w:val="00087029"/>
    <w:rsid w:val="0009204C"/>
    <w:rsid w:val="00095340"/>
    <w:rsid w:val="00096181"/>
    <w:rsid w:val="00096B82"/>
    <w:rsid w:val="000A4931"/>
    <w:rsid w:val="000A70FC"/>
    <w:rsid w:val="000B1F9A"/>
    <w:rsid w:val="000B3905"/>
    <w:rsid w:val="000B5141"/>
    <w:rsid w:val="000B6206"/>
    <w:rsid w:val="000C19EF"/>
    <w:rsid w:val="000C1E1C"/>
    <w:rsid w:val="000C3476"/>
    <w:rsid w:val="000C72A5"/>
    <w:rsid w:val="000D75B4"/>
    <w:rsid w:val="000D7DDB"/>
    <w:rsid w:val="000E1633"/>
    <w:rsid w:val="000E1CFD"/>
    <w:rsid w:val="000E23B2"/>
    <w:rsid w:val="000F311E"/>
    <w:rsid w:val="000F3232"/>
    <w:rsid w:val="000F67D4"/>
    <w:rsid w:val="000F6F12"/>
    <w:rsid w:val="000F7425"/>
    <w:rsid w:val="001036BD"/>
    <w:rsid w:val="0010455B"/>
    <w:rsid w:val="00105877"/>
    <w:rsid w:val="00107294"/>
    <w:rsid w:val="00110E1F"/>
    <w:rsid w:val="00121124"/>
    <w:rsid w:val="00121598"/>
    <w:rsid w:val="001260EE"/>
    <w:rsid w:val="00132783"/>
    <w:rsid w:val="00140ADE"/>
    <w:rsid w:val="00141C58"/>
    <w:rsid w:val="0014271B"/>
    <w:rsid w:val="001445DC"/>
    <w:rsid w:val="0015657E"/>
    <w:rsid w:val="00157341"/>
    <w:rsid w:val="00161F01"/>
    <w:rsid w:val="001621DE"/>
    <w:rsid w:val="00163CD2"/>
    <w:rsid w:val="00164A4F"/>
    <w:rsid w:val="00173052"/>
    <w:rsid w:val="0017509C"/>
    <w:rsid w:val="00177F01"/>
    <w:rsid w:val="001803AC"/>
    <w:rsid w:val="001807AD"/>
    <w:rsid w:val="00181EE6"/>
    <w:rsid w:val="00183509"/>
    <w:rsid w:val="00184B11"/>
    <w:rsid w:val="001A5A48"/>
    <w:rsid w:val="001A5ACB"/>
    <w:rsid w:val="001B06B2"/>
    <w:rsid w:val="001B17F2"/>
    <w:rsid w:val="001C26FD"/>
    <w:rsid w:val="001C30EB"/>
    <w:rsid w:val="001D3395"/>
    <w:rsid w:val="001E008C"/>
    <w:rsid w:val="001E06DC"/>
    <w:rsid w:val="001E5108"/>
    <w:rsid w:val="001E5BCC"/>
    <w:rsid w:val="001F6981"/>
    <w:rsid w:val="0020619D"/>
    <w:rsid w:val="0020667E"/>
    <w:rsid w:val="00206A2A"/>
    <w:rsid w:val="00216EB0"/>
    <w:rsid w:val="002172F7"/>
    <w:rsid w:val="00221356"/>
    <w:rsid w:val="00222AB9"/>
    <w:rsid w:val="00223BB8"/>
    <w:rsid w:val="0022405F"/>
    <w:rsid w:val="00224361"/>
    <w:rsid w:val="002255DB"/>
    <w:rsid w:val="00225BEF"/>
    <w:rsid w:val="002263F4"/>
    <w:rsid w:val="002266F8"/>
    <w:rsid w:val="00227257"/>
    <w:rsid w:val="00230CD8"/>
    <w:rsid w:val="002335CD"/>
    <w:rsid w:val="00243236"/>
    <w:rsid w:val="002436C6"/>
    <w:rsid w:val="00243FB6"/>
    <w:rsid w:val="00254E08"/>
    <w:rsid w:val="00262209"/>
    <w:rsid w:val="00263960"/>
    <w:rsid w:val="00266B46"/>
    <w:rsid w:val="00271750"/>
    <w:rsid w:val="002913CF"/>
    <w:rsid w:val="002A0D1D"/>
    <w:rsid w:val="002A24E8"/>
    <w:rsid w:val="002A5FF0"/>
    <w:rsid w:val="002A62ED"/>
    <w:rsid w:val="002B1862"/>
    <w:rsid w:val="002B7C34"/>
    <w:rsid w:val="002C0D22"/>
    <w:rsid w:val="002C15BA"/>
    <w:rsid w:val="002C20A4"/>
    <w:rsid w:val="002C2854"/>
    <w:rsid w:val="002D0682"/>
    <w:rsid w:val="002E238F"/>
    <w:rsid w:val="002E36B4"/>
    <w:rsid w:val="002E6905"/>
    <w:rsid w:val="002F27F0"/>
    <w:rsid w:val="002F5BA0"/>
    <w:rsid w:val="002F73E2"/>
    <w:rsid w:val="00302736"/>
    <w:rsid w:val="00303101"/>
    <w:rsid w:val="00304CF8"/>
    <w:rsid w:val="00306B14"/>
    <w:rsid w:val="003230F8"/>
    <w:rsid w:val="00325973"/>
    <w:rsid w:val="00345BD8"/>
    <w:rsid w:val="003511D5"/>
    <w:rsid w:val="00355516"/>
    <w:rsid w:val="00357666"/>
    <w:rsid w:val="00360076"/>
    <w:rsid w:val="00361571"/>
    <w:rsid w:val="0036272F"/>
    <w:rsid w:val="00377A28"/>
    <w:rsid w:val="003832F9"/>
    <w:rsid w:val="00391C3A"/>
    <w:rsid w:val="00397034"/>
    <w:rsid w:val="003A005C"/>
    <w:rsid w:val="003A02F7"/>
    <w:rsid w:val="003C6A61"/>
    <w:rsid w:val="003E192D"/>
    <w:rsid w:val="003E5A08"/>
    <w:rsid w:val="003F09A2"/>
    <w:rsid w:val="003F1FDC"/>
    <w:rsid w:val="003F2BCC"/>
    <w:rsid w:val="003F34C6"/>
    <w:rsid w:val="003F366A"/>
    <w:rsid w:val="003F6EA4"/>
    <w:rsid w:val="003F7BEB"/>
    <w:rsid w:val="004123CC"/>
    <w:rsid w:val="004239F7"/>
    <w:rsid w:val="00423C4B"/>
    <w:rsid w:val="0043158A"/>
    <w:rsid w:val="00436455"/>
    <w:rsid w:val="00437EE8"/>
    <w:rsid w:val="00442160"/>
    <w:rsid w:val="0044716F"/>
    <w:rsid w:val="004519E9"/>
    <w:rsid w:val="0046230A"/>
    <w:rsid w:val="00471134"/>
    <w:rsid w:val="00472A4A"/>
    <w:rsid w:val="00482379"/>
    <w:rsid w:val="004825F4"/>
    <w:rsid w:val="00486DFD"/>
    <w:rsid w:val="0048713E"/>
    <w:rsid w:val="004914A0"/>
    <w:rsid w:val="00492349"/>
    <w:rsid w:val="004A03D7"/>
    <w:rsid w:val="004A25C5"/>
    <w:rsid w:val="004A46BF"/>
    <w:rsid w:val="004B40DA"/>
    <w:rsid w:val="004C78E1"/>
    <w:rsid w:val="004E1C3B"/>
    <w:rsid w:val="004E3FE8"/>
    <w:rsid w:val="004E4A77"/>
    <w:rsid w:val="004E5FC1"/>
    <w:rsid w:val="00505432"/>
    <w:rsid w:val="00506D76"/>
    <w:rsid w:val="00507DAB"/>
    <w:rsid w:val="00515622"/>
    <w:rsid w:val="00524834"/>
    <w:rsid w:val="005274DF"/>
    <w:rsid w:val="00527E3C"/>
    <w:rsid w:val="00530EE3"/>
    <w:rsid w:val="00531C5F"/>
    <w:rsid w:val="005422EE"/>
    <w:rsid w:val="00542A71"/>
    <w:rsid w:val="00542B4F"/>
    <w:rsid w:val="00545E16"/>
    <w:rsid w:val="00553078"/>
    <w:rsid w:val="0057719F"/>
    <w:rsid w:val="00577D7C"/>
    <w:rsid w:val="005820F5"/>
    <w:rsid w:val="00594C4D"/>
    <w:rsid w:val="005A230F"/>
    <w:rsid w:val="005B04E0"/>
    <w:rsid w:val="005B13E5"/>
    <w:rsid w:val="005B4269"/>
    <w:rsid w:val="005B486F"/>
    <w:rsid w:val="005B6F4D"/>
    <w:rsid w:val="005C07FF"/>
    <w:rsid w:val="005C1131"/>
    <w:rsid w:val="005C4B78"/>
    <w:rsid w:val="005D4E1E"/>
    <w:rsid w:val="005E3276"/>
    <w:rsid w:val="005E4BD9"/>
    <w:rsid w:val="00601613"/>
    <w:rsid w:val="006016B0"/>
    <w:rsid w:val="00602BD5"/>
    <w:rsid w:val="0060687A"/>
    <w:rsid w:val="0060731F"/>
    <w:rsid w:val="00610B61"/>
    <w:rsid w:val="00611C7C"/>
    <w:rsid w:val="00613151"/>
    <w:rsid w:val="00613CCE"/>
    <w:rsid w:val="00626A02"/>
    <w:rsid w:val="00627A4A"/>
    <w:rsid w:val="006332B1"/>
    <w:rsid w:val="006333A7"/>
    <w:rsid w:val="00633A15"/>
    <w:rsid w:val="006379C8"/>
    <w:rsid w:val="00650624"/>
    <w:rsid w:val="0065216B"/>
    <w:rsid w:val="00655B25"/>
    <w:rsid w:val="00660176"/>
    <w:rsid w:val="006606AA"/>
    <w:rsid w:val="006636DE"/>
    <w:rsid w:val="00672499"/>
    <w:rsid w:val="00675BDC"/>
    <w:rsid w:val="00686C0E"/>
    <w:rsid w:val="006911BE"/>
    <w:rsid w:val="00691F6A"/>
    <w:rsid w:val="00695159"/>
    <w:rsid w:val="006963AD"/>
    <w:rsid w:val="006A0D02"/>
    <w:rsid w:val="006B0F22"/>
    <w:rsid w:val="006B1046"/>
    <w:rsid w:val="006C2892"/>
    <w:rsid w:val="006C5CD3"/>
    <w:rsid w:val="006C6545"/>
    <w:rsid w:val="006D0AE3"/>
    <w:rsid w:val="006D32B7"/>
    <w:rsid w:val="006E03E6"/>
    <w:rsid w:val="006F54F0"/>
    <w:rsid w:val="007149A0"/>
    <w:rsid w:val="007152ED"/>
    <w:rsid w:val="00715493"/>
    <w:rsid w:val="00725D78"/>
    <w:rsid w:val="00725DFC"/>
    <w:rsid w:val="00726554"/>
    <w:rsid w:val="00731B5A"/>
    <w:rsid w:val="00732B4B"/>
    <w:rsid w:val="00734198"/>
    <w:rsid w:val="007343F9"/>
    <w:rsid w:val="00734A2D"/>
    <w:rsid w:val="00746E5A"/>
    <w:rsid w:val="00752DD4"/>
    <w:rsid w:val="0075307B"/>
    <w:rsid w:val="0076449F"/>
    <w:rsid w:val="00773A51"/>
    <w:rsid w:val="007743AB"/>
    <w:rsid w:val="007849D0"/>
    <w:rsid w:val="00785502"/>
    <w:rsid w:val="00787D09"/>
    <w:rsid w:val="007A005E"/>
    <w:rsid w:val="007A611F"/>
    <w:rsid w:val="007A7D6B"/>
    <w:rsid w:val="007B38CF"/>
    <w:rsid w:val="007C626A"/>
    <w:rsid w:val="007D048C"/>
    <w:rsid w:val="007D6FE0"/>
    <w:rsid w:val="007E31D9"/>
    <w:rsid w:val="007E3A23"/>
    <w:rsid w:val="007E61F7"/>
    <w:rsid w:val="007F029F"/>
    <w:rsid w:val="007F1CC3"/>
    <w:rsid w:val="007F4227"/>
    <w:rsid w:val="007F6BDE"/>
    <w:rsid w:val="007F7E48"/>
    <w:rsid w:val="007F7E56"/>
    <w:rsid w:val="00800E74"/>
    <w:rsid w:val="00801079"/>
    <w:rsid w:val="008029B6"/>
    <w:rsid w:val="00810C9F"/>
    <w:rsid w:val="0081467D"/>
    <w:rsid w:val="00815916"/>
    <w:rsid w:val="008257B1"/>
    <w:rsid w:val="00825A05"/>
    <w:rsid w:val="00837303"/>
    <w:rsid w:val="008427A4"/>
    <w:rsid w:val="00851815"/>
    <w:rsid w:val="00857542"/>
    <w:rsid w:val="00872813"/>
    <w:rsid w:val="00891A0B"/>
    <w:rsid w:val="00892C04"/>
    <w:rsid w:val="00893B4F"/>
    <w:rsid w:val="008974B0"/>
    <w:rsid w:val="008A550F"/>
    <w:rsid w:val="008B32A9"/>
    <w:rsid w:val="008C05A7"/>
    <w:rsid w:val="008C2CC0"/>
    <w:rsid w:val="008E23F0"/>
    <w:rsid w:val="008E2AF3"/>
    <w:rsid w:val="008E4790"/>
    <w:rsid w:val="008E4DC6"/>
    <w:rsid w:val="008F444C"/>
    <w:rsid w:val="00901C07"/>
    <w:rsid w:val="00902966"/>
    <w:rsid w:val="00907757"/>
    <w:rsid w:val="00917918"/>
    <w:rsid w:val="00921CA7"/>
    <w:rsid w:val="00923AF3"/>
    <w:rsid w:val="0092633B"/>
    <w:rsid w:val="00926451"/>
    <w:rsid w:val="009368CB"/>
    <w:rsid w:val="00943516"/>
    <w:rsid w:val="00950AF2"/>
    <w:rsid w:val="0095517C"/>
    <w:rsid w:val="00961871"/>
    <w:rsid w:val="009622FA"/>
    <w:rsid w:val="00962880"/>
    <w:rsid w:val="0096298E"/>
    <w:rsid w:val="00963532"/>
    <w:rsid w:val="00966334"/>
    <w:rsid w:val="00971243"/>
    <w:rsid w:val="00971BC3"/>
    <w:rsid w:val="00972AFE"/>
    <w:rsid w:val="0098753D"/>
    <w:rsid w:val="00987810"/>
    <w:rsid w:val="00987943"/>
    <w:rsid w:val="00987994"/>
    <w:rsid w:val="00991F7B"/>
    <w:rsid w:val="00993175"/>
    <w:rsid w:val="009932EE"/>
    <w:rsid w:val="00994B04"/>
    <w:rsid w:val="00995519"/>
    <w:rsid w:val="0099579D"/>
    <w:rsid w:val="009A02E9"/>
    <w:rsid w:val="009A336F"/>
    <w:rsid w:val="009A73DA"/>
    <w:rsid w:val="009B2A73"/>
    <w:rsid w:val="009B2FB6"/>
    <w:rsid w:val="009B66FD"/>
    <w:rsid w:val="009C2AFF"/>
    <w:rsid w:val="009C3D71"/>
    <w:rsid w:val="009E4909"/>
    <w:rsid w:val="009F0BED"/>
    <w:rsid w:val="009F6791"/>
    <w:rsid w:val="00A02047"/>
    <w:rsid w:val="00A0370D"/>
    <w:rsid w:val="00A07910"/>
    <w:rsid w:val="00A109AC"/>
    <w:rsid w:val="00A128DB"/>
    <w:rsid w:val="00A14CB8"/>
    <w:rsid w:val="00A21E27"/>
    <w:rsid w:val="00A21FD2"/>
    <w:rsid w:val="00A23B5B"/>
    <w:rsid w:val="00A309FC"/>
    <w:rsid w:val="00A42BC4"/>
    <w:rsid w:val="00A45733"/>
    <w:rsid w:val="00A466DE"/>
    <w:rsid w:val="00A46980"/>
    <w:rsid w:val="00A541A1"/>
    <w:rsid w:val="00A65D73"/>
    <w:rsid w:val="00A673B4"/>
    <w:rsid w:val="00A7212E"/>
    <w:rsid w:val="00A74D34"/>
    <w:rsid w:val="00AA27E3"/>
    <w:rsid w:val="00AB0939"/>
    <w:rsid w:val="00AC04C2"/>
    <w:rsid w:val="00AD2537"/>
    <w:rsid w:val="00AD6987"/>
    <w:rsid w:val="00AE1469"/>
    <w:rsid w:val="00AE2588"/>
    <w:rsid w:val="00AF55F3"/>
    <w:rsid w:val="00AF5600"/>
    <w:rsid w:val="00AF5F40"/>
    <w:rsid w:val="00B036A9"/>
    <w:rsid w:val="00B12965"/>
    <w:rsid w:val="00B23C43"/>
    <w:rsid w:val="00B300D2"/>
    <w:rsid w:val="00B325EB"/>
    <w:rsid w:val="00B32BBE"/>
    <w:rsid w:val="00B338CD"/>
    <w:rsid w:val="00B530BE"/>
    <w:rsid w:val="00B544D0"/>
    <w:rsid w:val="00B55AA8"/>
    <w:rsid w:val="00B5742C"/>
    <w:rsid w:val="00B61E18"/>
    <w:rsid w:val="00B660AE"/>
    <w:rsid w:val="00B663F2"/>
    <w:rsid w:val="00B66BD5"/>
    <w:rsid w:val="00B706BA"/>
    <w:rsid w:val="00B83B3F"/>
    <w:rsid w:val="00B97BCD"/>
    <w:rsid w:val="00BA3B60"/>
    <w:rsid w:val="00BA526C"/>
    <w:rsid w:val="00BB09F1"/>
    <w:rsid w:val="00BB3397"/>
    <w:rsid w:val="00BB4749"/>
    <w:rsid w:val="00BB65AB"/>
    <w:rsid w:val="00BB7229"/>
    <w:rsid w:val="00BB73A3"/>
    <w:rsid w:val="00BC2CFA"/>
    <w:rsid w:val="00BC4725"/>
    <w:rsid w:val="00BC7DCE"/>
    <w:rsid w:val="00BD4400"/>
    <w:rsid w:val="00BD46BE"/>
    <w:rsid w:val="00BD7E6D"/>
    <w:rsid w:val="00BE28A0"/>
    <w:rsid w:val="00BF642E"/>
    <w:rsid w:val="00BF6B38"/>
    <w:rsid w:val="00C0060C"/>
    <w:rsid w:val="00C0241F"/>
    <w:rsid w:val="00C04DDF"/>
    <w:rsid w:val="00C05B54"/>
    <w:rsid w:val="00C11D50"/>
    <w:rsid w:val="00C13F81"/>
    <w:rsid w:val="00C1772A"/>
    <w:rsid w:val="00C321DA"/>
    <w:rsid w:val="00C347C8"/>
    <w:rsid w:val="00C353DC"/>
    <w:rsid w:val="00C35A1A"/>
    <w:rsid w:val="00C46089"/>
    <w:rsid w:val="00C57239"/>
    <w:rsid w:val="00C6590F"/>
    <w:rsid w:val="00C82B97"/>
    <w:rsid w:val="00C9077A"/>
    <w:rsid w:val="00C94046"/>
    <w:rsid w:val="00C94876"/>
    <w:rsid w:val="00CA7EA9"/>
    <w:rsid w:val="00CB3B96"/>
    <w:rsid w:val="00CC3B5F"/>
    <w:rsid w:val="00CD283F"/>
    <w:rsid w:val="00CE048C"/>
    <w:rsid w:val="00CF12CF"/>
    <w:rsid w:val="00CF60AD"/>
    <w:rsid w:val="00D03CBE"/>
    <w:rsid w:val="00D05CDF"/>
    <w:rsid w:val="00D06E2C"/>
    <w:rsid w:val="00D10955"/>
    <w:rsid w:val="00D1431F"/>
    <w:rsid w:val="00D173DE"/>
    <w:rsid w:val="00D206A2"/>
    <w:rsid w:val="00D24600"/>
    <w:rsid w:val="00D249C5"/>
    <w:rsid w:val="00D25E9D"/>
    <w:rsid w:val="00D30D34"/>
    <w:rsid w:val="00D3210F"/>
    <w:rsid w:val="00D32299"/>
    <w:rsid w:val="00D3441A"/>
    <w:rsid w:val="00D354E2"/>
    <w:rsid w:val="00D403C7"/>
    <w:rsid w:val="00D43D39"/>
    <w:rsid w:val="00D4625C"/>
    <w:rsid w:val="00D47844"/>
    <w:rsid w:val="00D47C01"/>
    <w:rsid w:val="00D53575"/>
    <w:rsid w:val="00D561B3"/>
    <w:rsid w:val="00D615F1"/>
    <w:rsid w:val="00D62407"/>
    <w:rsid w:val="00D657AD"/>
    <w:rsid w:val="00D72F58"/>
    <w:rsid w:val="00D800F0"/>
    <w:rsid w:val="00D8329C"/>
    <w:rsid w:val="00D850E1"/>
    <w:rsid w:val="00D867AE"/>
    <w:rsid w:val="00DA02ED"/>
    <w:rsid w:val="00DA5BB5"/>
    <w:rsid w:val="00DC0DEE"/>
    <w:rsid w:val="00DC17E5"/>
    <w:rsid w:val="00DC4DFB"/>
    <w:rsid w:val="00DC567B"/>
    <w:rsid w:val="00DD424F"/>
    <w:rsid w:val="00DD4965"/>
    <w:rsid w:val="00DD5F44"/>
    <w:rsid w:val="00DD7A62"/>
    <w:rsid w:val="00DE6399"/>
    <w:rsid w:val="00DE6612"/>
    <w:rsid w:val="00DE7A01"/>
    <w:rsid w:val="00DF1473"/>
    <w:rsid w:val="00DF1F07"/>
    <w:rsid w:val="00DF4E6F"/>
    <w:rsid w:val="00DF58AA"/>
    <w:rsid w:val="00E038A7"/>
    <w:rsid w:val="00E13234"/>
    <w:rsid w:val="00E27CB3"/>
    <w:rsid w:val="00E306E4"/>
    <w:rsid w:val="00E40C10"/>
    <w:rsid w:val="00E41556"/>
    <w:rsid w:val="00E42F18"/>
    <w:rsid w:val="00E4437D"/>
    <w:rsid w:val="00E44851"/>
    <w:rsid w:val="00E452D2"/>
    <w:rsid w:val="00E47E36"/>
    <w:rsid w:val="00E50622"/>
    <w:rsid w:val="00E52BAB"/>
    <w:rsid w:val="00E55F93"/>
    <w:rsid w:val="00E571F6"/>
    <w:rsid w:val="00E61D0A"/>
    <w:rsid w:val="00E67872"/>
    <w:rsid w:val="00E82D1F"/>
    <w:rsid w:val="00E87162"/>
    <w:rsid w:val="00E94403"/>
    <w:rsid w:val="00E945EA"/>
    <w:rsid w:val="00EA0A6B"/>
    <w:rsid w:val="00EA145F"/>
    <w:rsid w:val="00EB114B"/>
    <w:rsid w:val="00EB1388"/>
    <w:rsid w:val="00EB1897"/>
    <w:rsid w:val="00EB2AF5"/>
    <w:rsid w:val="00EB40F9"/>
    <w:rsid w:val="00EB604A"/>
    <w:rsid w:val="00EB7BEB"/>
    <w:rsid w:val="00EB7F9F"/>
    <w:rsid w:val="00EC0026"/>
    <w:rsid w:val="00EC02A6"/>
    <w:rsid w:val="00EC0E87"/>
    <w:rsid w:val="00EC4E39"/>
    <w:rsid w:val="00EC53A7"/>
    <w:rsid w:val="00EC7264"/>
    <w:rsid w:val="00EC7E61"/>
    <w:rsid w:val="00ED27BD"/>
    <w:rsid w:val="00ED39C9"/>
    <w:rsid w:val="00ED468D"/>
    <w:rsid w:val="00ED5F45"/>
    <w:rsid w:val="00EE7084"/>
    <w:rsid w:val="00EF0DAC"/>
    <w:rsid w:val="00EF3748"/>
    <w:rsid w:val="00EF497A"/>
    <w:rsid w:val="00F04EDE"/>
    <w:rsid w:val="00F140DB"/>
    <w:rsid w:val="00F240C3"/>
    <w:rsid w:val="00F265A9"/>
    <w:rsid w:val="00F3150E"/>
    <w:rsid w:val="00F42999"/>
    <w:rsid w:val="00F47822"/>
    <w:rsid w:val="00F51C4D"/>
    <w:rsid w:val="00F55DCF"/>
    <w:rsid w:val="00F56C84"/>
    <w:rsid w:val="00F61F2C"/>
    <w:rsid w:val="00F64563"/>
    <w:rsid w:val="00F71A0A"/>
    <w:rsid w:val="00F73914"/>
    <w:rsid w:val="00F747B1"/>
    <w:rsid w:val="00F848CB"/>
    <w:rsid w:val="00F84DA1"/>
    <w:rsid w:val="00F85514"/>
    <w:rsid w:val="00F91132"/>
    <w:rsid w:val="00F93BB1"/>
    <w:rsid w:val="00FA094D"/>
    <w:rsid w:val="00FA1679"/>
    <w:rsid w:val="00FB00C7"/>
    <w:rsid w:val="00FB0817"/>
    <w:rsid w:val="00FC0A85"/>
    <w:rsid w:val="00FC118E"/>
    <w:rsid w:val="00FD221E"/>
    <w:rsid w:val="00FD3751"/>
    <w:rsid w:val="00FE3730"/>
    <w:rsid w:val="00FE38ED"/>
    <w:rsid w:val="00FE6B9E"/>
    <w:rsid w:val="00FF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965"/>
    <w:rPr>
      <w:sz w:val="24"/>
      <w:szCs w:val="24"/>
    </w:rPr>
  </w:style>
  <w:style w:type="paragraph" w:styleId="Heading1">
    <w:name w:val="heading 1"/>
    <w:basedOn w:val="Normal"/>
    <w:next w:val="Normal"/>
    <w:qFormat/>
    <w:rsid w:val="00C0241F"/>
    <w:pPr>
      <w:keepNext/>
      <w:widowControl w:val="0"/>
      <w:tabs>
        <w:tab w:val="left" w:pos="90"/>
        <w:tab w:val="left" w:pos="2010"/>
        <w:tab w:val="left" w:pos="3175"/>
        <w:tab w:val="left" w:pos="5370"/>
        <w:tab w:val="left" w:pos="6441"/>
        <w:tab w:val="left" w:pos="8910"/>
      </w:tabs>
      <w:autoSpaceDE w:val="0"/>
      <w:autoSpaceDN w:val="0"/>
      <w:adjustRightInd w:val="0"/>
      <w:spacing w:line="360" w:lineRule="auto"/>
      <w:outlineLvl w:val="0"/>
    </w:pPr>
    <w:rPr>
      <w:rFonts w:ascii="Arial" w:hAnsi="Arial" w:cs="Arial"/>
      <w:b/>
      <w:bCs/>
      <w:color w:val="000000"/>
    </w:rPr>
  </w:style>
  <w:style w:type="paragraph" w:styleId="Heading2">
    <w:name w:val="heading 2"/>
    <w:basedOn w:val="Normal"/>
    <w:next w:val="Normal"/>
    <w:qFormat/>
    <w:rsid w:val="00C0241F"/>
    <w:pPr>
      <w:keepNext/>
      <w:widowControl w:val="0"/>
      <w:tabs>
        <w:tab w:val="left" w:pos="90"/>
      </w:tabs>
      <w:autoSpaceDE w:val="0"/>
      <w:autoSpaceDN w:val="0"/>
      <w:adjustRightInd w:val="0"/>
      <w:outlineLvl w:val="1"/>
    </w:pPr>
    <w:rPr>
      <w:rFonts w:ascii="Arial" w:hAnsi="Arial" w:cs="Arial"/>
      <w:i/>
      <w:iCs/>
      <w:color w:val="000000"/>
    </w:rPr>
  </w:style>
  <w:style w:type="paragraph" w:styleId="Heading3">
    <w:name w:val="heading 3"/>
    <w:basedOn w:val="Normal"/>
    <w:next w:val="Normal"/>
    <w:qFormat/>
    <w:rsid w:val="0036272F"/>
    <w:pPr>
      <w:keepNext/>
      <w:spacing w:before="240" w:after="60"/>
      <w:outlineLvl w:val="2"/>
    </w:pPr>
    <w:rPr>
      <w:rFonts w:ascii="Arial" w:hAnsi="Arial" w:cs="Arial"/>
      <w:b/>
      <w:bCs/>
      <w:sz w:val="26"/>
      <w:szCs w:val="26"/>
    </w:rPr>
  </w:style>
  <w:style w:type="paragraph" w:styleId="Heading4">
    <w:name w:val="heading 4"/>
    <w:basedOn w:val="Normal"/>
    <w:next w:val="Normal"/>
    <w:qFormat/>
    <w:rsid w:val="00C0241F"/>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41F"/>
    <w:rPr>
      <w:rFonts w:ascii="Times New Roman" w:hAnsi="Times New Roman" w:cs="Times New Roman"/>
      <w:color w:val="0000FF"/>
      <w:u w:val="single"/>
    </w:rPr>
  </w:style>
  <w:style w:type="paragraph" w:customStyle="1" w:styleId="NormalPar">
    <w:name w:val="NormalPar"/>
    <w:basedOn w:val="Normal"/>
    <w:rsid w:val="00C0241F"/>
    <w:pPr>
      <w:widowControl w:val="0"/>
      <w:autoSpaceDE w:val="0"/>
      <w:autoSpaceDN w:val="0"/>
      <w:jc w:val="both"/>
    </w:pPr>
    <w:rPr>
      <w:rFonts w:ascii="Bookman Old Style" w:hAnsi="Bookman Old Style" w:cs="Miriam"/>
      <w:lang w:eastAsia="he-IL"/>
    </w:rPr>
  </w:style>
  <w:style w:type="table" w:styleId="TableGrid">
    <w:name w:val="Table Grid"/>
    <w:basedOn w:val="TableNormal"/>
    <w:rsid w:val="00DC567B"/>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C567B"/>
    <w:rPr>
      <w:b/>
      <w:bCs/>
    </w:rPr>
  </w:style>
  <w:style w:type="paragraph" w:customStyle="1" w:styleId="NormalParL">
    <w:name w:val="NormalParL"/>
    <w:basedOn w:val="Normal"/>
    <w:rsid w:val="000C72A5"/>
    <w:pPr>
      <w:widowControl w:val="0"/>
      <w:autoSpaceDE w:val="0"/>
      <w:autoSpaceDN w:val="0"/>
      <w:jc w:val="both"/>
    </w:pPr>
    <w:rPr>
      <w:rFonts w:ascii="Bookman Old Style" w:hAnsi="Bookman Old Style" w:cs="Miriam"/>
      <w:lang w:eastAsia="he-IL"/>
    </w:rPr>
  </w:style>
  <w:style w:type="paragraph" w:styleId="Header">
    <w:name w:val="header"/>
    <w:basedOn w:val="Normal"/>
    <w:rsid w:val="00141C58"/>
    <w:pPr>
      <w:tabs>
        <w:tab w:val="center" w:pos="4320"/>
        <w:tab w:val="right" w:pos="8640"/>
      </w:tabs>
    </w:pPr>
  </w:style>
  <w:style w:type="paragraph" w:styleId="Footer">
    <w:name w:val="footer"/>
    <w:basedOn w:val="Normal"/>
    <w:rsid w:val="00141C58"/>
    <w:pPr>
      <w:tabs>
        <w:tab w:val="center" w:pos="4320"/>
        <w:tab w:val="right" w:pos="8640"/>
      </w:tabs>
    </w:pPr>
  </w:style>
  <w:style w:type="paragraph" w:styleId="FootnoteText">
    <w:name w:val="footnote text"/>
    <w:basedOn w:val="Normal"/>
    <w:semiHidden/>
    <w:rsid w:val="006E03E6"/>
    <w:rPr>
      <w:sz w:val="20"/>
      <w:szCs w:val="20"/>
    </w:rPr>
  </w:style>
  <w:style w:type="character" w:styleId="FootnoteReference">
    <w:name w:val="footnote reference"/>
    <w:semiHidden/>
    <w:rsid w:val="006E03E6"/>
    <w:rPr>
      <w:vertAlign w:val="superscript"/>
    </w:rPr>
  </w:style>
  <w:style w:type="paragraph" w:styleId="Title">
    <w:name w:val="Title"/>
    <w:basedOn w:val="Normal"/>
    <w:qFormat/>
    <w:rsid w:val="00800E74"/>
    <w:pPr>
      <w:bidi/>
      <w:spacing w:before="240" w:after="60"/>
      <w:jc w:val="center"/>
      <w:outlineLvl w:val="0"/>
    </w:pPr>
    <w:rPr>
      <w:rFonts w:ascii="Arial" w:hAnsi="Arial" w:cs="Arial"/>
      <w:b/>
      <w:bCs/>
      <w:kern w:val="28"/>
      <w:sz w:val="32"/>
      <w:szCs w:val="32"/>
    </w:rPr>
  </w:style>
  <w:style w:type="character" w:customStyle="1" w:styleId="apple-style-span">
    <w:name w:val="apple-style-span"/>
    <w:basedOn w:val="DefaultParagraphFont"/>
    <w:rsid w:val="00EC02A6"/>
  </w:style>
  <w:style w:type="character" w:customStyle="1" w:styleId="apple-converted-space">
    <w:name w:val="apple-converted-space"/>
    <w:basedOn w:val="DefaultParagraphFont"/>
    <w:rsid w:val="00D03CBE"/>
  </w:style>
  <w:style w:type="paragraph" w:styleId="NormalWeb">
    <w:name w:val="Normal (Web)"/>
    <w:basedOn w:val="Normal"/>
    <w:uiPriority w:val="99"/>
    <w:unhideWhenUsed/>
    <w:rsid w:val="007F1CC3"/>
    <w:pPr>
      <w:spacing w:before="100" w:beforeAutospacing="1" w:after="100" w:afterAutospacing="1"/>
    </w:pPr>
  </w:style>
  <w:style w:type="character" w:customStyle="1" w:styleId="aqj">
    <w:name w:val="aqj"/>
    <w:rsid w:val="00BC2C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618140">
      <w:bodyDiv w:val="1"/>
      <w:marLeft w:val="0"/>
      <w:marRight w:val="0"/>
      <w:marTop w:val="0"/>
      <w:marBottom w:val="0"/>
      <w:divBdr>
        <w:top w:val="none" w:sz="0" w:space="0" w:color="auto"/>
        <w:left w:val="none" w:sz="0" w:space="0" w:color="auto"/>
        <w:bottom w:val="none" w:sz="0" w:space="0" w:color="auto"/>
        <w:right w:val="none" w:sz="0" w:space="0" w:color="auto"/>
      </w:divBdr>
      <w:divsChild>
        <w:div w:id="96944202">
          <w:marLeft w:val="0"/>
          <w:marRight w:val="0"/>
          <w:marTop w:val="0"/>
          <w:marBottom w:val="0"/>
          <w:divBdr>
            <w:top w:val="none" w:sz="0" w:space="0" w:color="auto"/>
            <w:left w:val="none" w:sz="0" w:space="0" w:color="auto"/>
            <w:bottom w:val="none" w:sz="0" w:space="0" w:color="auto"/>
            <w:right w:val="none" w:sz="0" w:space="0" w:color="auto"/>
          </w:divBdr>
        </w:div>
        <w:div w:id="1675494587">
          <w:marLeft w:val="0"/>
          <w:marRight w:val="0"/>
          <w:marTop w:val="0"/>
          <w:marBottom w:val="0"/>
          <w:divBdr>
            <w:top w:val="none" w:sz="0" w:space="0" w:color="auto"/>
            <w:left w:val="none" w:sz="0" w:space="0" w:color="auto"/>
            <w:bottom w:val="none" w:sz="0" w:space="0" w:color="auto"/>
            <w:right w:val="none" w:sz="0" w:space="0" w:color="auto"/>
          </w:divBdr>
        </w:div>
      </w:divsChild>
    </w:div>
    <w:div w:id="413665207">
      <w:bodyDiv w:val="1"/>
      <w:marLeft w:val="0"/>
      <w:marRight w:val="0"/>
      <w:marTop w:val="0"/>
      <w:marBottom w:val="0"/>
      <w:divBdr>
        <w:top w:val="none" w:sz="0" w:space="0" w:color="auto"/>
        <w:left w:val="none" w:sz="0" w:space="0" w:color="auto"/>
        <w:bottom w:val="none" w:sz="0" w:space="0" w:color="auto"/>
        <w:right w:val="none" w:sz="0" w:space="0" w:color="auto"/>
      </w:divBdr>
      <w:divsChild>
        <w:div w:id="1461807146">
          <w:marLeft w:val="0"/>
          <w:marRight w:val="0"/>
          <w:marTop w:val="0"/>
          <w:marBottom w:val="0"/>
          <w:divBdr>
            <w:top w:val="none" w:sz="0" w:space="0" w:color="auto"/>
            <w:left w:val="none" w:sz="0" w:space="0" w:color="auto"/>
            <w:bottom w:val="none" w:sz="0" w:space="0" w:color="auto"/>
            <w:right w:val="none" w:sz="0" w:space="0" w:color="auto"/>
          </w:divBdr>
        </w:div>
        <w:div w:id="1071805551">
          <w:marLeft w:val="0"/>
          <w:marRight w:val="0"/>
          <w:marTop w:val="0"/>
          <w:marBottom w:val="0"/>
          <w:divBdr>
            <w:top w:val="none" w:sz="0" w:space="0" w:color="auto"/>
            <w:left w:val="none" w:sz="0" w:space="0" w:color="auto"/>
            <w:bottom w:val="none" w:sz="0" w:space="0" w:color="auto"/>
            <w:right w:val="none" w:sz="0" w:space="0" w:color="auto"/>
          </w:divBdr>
        </w:div>
        <w:div w:id="2047096115">
          <w:marLeft w:val="0"/>
          <w:marRight w:val="0"/>
          <w:marTop w:val="0"/>
          <w:marBottom w:val="0"/>
          <w:divBdr>
            <w:top w:val="none" w:sz="0" w:space="0" w:color="auto"/>
            <w:left w:val="none" w:sz="0" w:space="0" w:color="auto"/>
            <w:bottom w:val="none" w:sz="0" w:space="0" w:color="auto"/>
            <w:right w:val="none" w:sz="0" w:space="0" w:color="auto"/>
          </w:divBdr>
        </w:div>
        <w:div w:id="47732855">
          <w:marLeft w:val="0"/>
          <w:marRight w:val="0"/>
          <w:marTop w:val="0"/>
          <w:marBottom w:val="0"/>
          <w:divBdr>
            <w:top w:val="none" w:sz="0" w:space="0" w:color="auto"/>
            <w:left w:val="none" w:sz="0" w:space="0" w:color="auto"/>
            <w:bottom w:val="none" w:sz="0" w:space="0" w:color="auto"/>
            <w:right w:val="none" w:sz="0" w:space="0" w:color="auto"/>
          </w:divBdr>
        </w:div>
        <w:div w:id="1989748009">
          <w:marLeft w:val="0"/>
          <w:marRight w:val="0"/>
          <w:marTop w:val="0"/>
          <w:marBottom w:val="0"/>
          <w:divBdr>
            <w:top w:val="none" w:sz="0" w:space="0" w:color="auto"/>
            <w:left w:val="none" w:sz="0" w:space="0" w:color="auto"/>
            <w:bottom w:val="none" w:sz="0" w:space="0" w:color="auto"/>
            <w:right w:val="none" w:sz="0" w:space="0" w:color="auto"/>
          </w:divBdr>
        </w:div>
      </w:divsChild>
    </w:div>
    <w:div w:id="625504085">
      <w:bodyDiv w:val="1"/>
      <w:marLeft w:val="0"/>
      <w:marRight w:val="0"/>
      <w:marTop w:val="0"/>
      <w:marBottom w:val="0"/>
      <w:divBdr>
        <w:top w:val="none" w:sz="0" w:space="0" w:color="auto"/>
        <w:left w:val="none" w:sz="0" w:space="0" w:color="auto"/>
        <w:bottom w:val="none" w:sz="0" w:space="0" w:color="auto"/>
        <w:right w:val="none" w:sz="0" w:space="0" w:color="auto"/>
      </w:divBdr>
    </w:div>
    <w:div w:id="843084869">
      <w:bodyDiv w:val="1"/>
      <w:marLeft w:val="0"/>
      <w:marRight w:val="0"/>
      <w:marTop w:val="0"/>
      <w:marBottom w:val="0"/>
      <w:divBdr>
        <w:top w:val="none" w:sz="0" w:space="0" w:color="auto"/>
        <w:left w:val="none" w:sz="0" w:space="0" w:color="auto"/>
        <w:bottom w:val="none" w:sz="0" w:space="0" w:color="auto"/>
        <w:right w:val="none" w:sz="0" w:space="0" w:color="auto"/>
      </w:divBdr>
      <w:divsChild>
        <w:div w:id="248080942">
          <w:marLeft w:val="0"/>
          <w:marRight w:val="0"/>
          <w:marTop w:val="0"/>
          <w:marBottom w:val="0"/>
          <w:divBdr>
            <w:top w:val="none" w:sz="0" w:space="0" w:color="auto"/>
            <w:left w:val="none" w:sz="0" w:space="0" w:color="auto"/>
            <w:bottom w:val="none" w:sz="0" w:space="0" w:color="auto"/>
            <w:right w:val="none" w:sz="0" w:space="0" w:color="auto"/>
          </w:divBdr>
        </w:div>
        <w:div w:id="2144347143">
          <w:marLeft w:val="0"/>
          <w:marRight w:val="0"/>
          <w:marTop w:val="0"/>
          <w:marBottom w:val="0"/>
          <w:divBdr>
            <w:top w:val="none" w:sz="0" w:space="0" w:color="auto"/>
            <w:left w:val="none" w:sz="0" w:space="0" w:color="auto"/>
            <w:bottom w:val="none" w:sz="0" w:space="0" w:color="auto"/>
            <w:right w:val="none" w:sz="0" w:space="0" w:color="auto"/>
          </w:divBdr>
        </w:div>
      </w:divsChild>
    </w:div>
    <w:div w:id="964239766">
      <w:bodyDiv w:val="1"/>
      <w:marLeft w:val="0"/>
      <w:marRight w:val="0"/>
      <w:marTop w:val="0"/>
      <w:marBottom w:val="0"/>
      <w:divBdr>
        <w:top w:val="none" w:sz="0" w:space="0" w:color="auto"/>
        <w:left w:val="none" w:sz="0" w:space="0" w:color="auto"/>
        <w:bottom w:val="none" w:sz="0" w:space="0" w:color="auto"/>
        <w:right w:val="none" w:sz="0" w:space="0" w:color="auto"/>
      </w:divBdr>
    </w:div>
    <w:div w:id="18378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eshetisrael.co.il/" TargetMode="External"/><Relationship Id="rId13" Type="http://schemas.openxmlformats.org/officeDocument/2006/relationships/hyperlink" Target="http://www.travelinsuranceisrae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velinsuranceisra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8402%29%20343-36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1-888-747-3773" TargetMode="External"/><Relationship Id="rId4" Type="http://schemas.openxmlformats.org/officeDocument/2006/relationships/settings" Target="settings.xml"/><Relationship Id="rId9" Type="http://schemas.openxmlformats.org/officeDocument/2006/relationships/hyperlink" Target="tel:390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keshetisrael.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F5D6-82CA-479B-BDF2-8252451D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7026</CharactersWithSpaces>
  <SharedDoc>false</SharedDoc>
  <HLinks>
    <vt:vector size="36" baseType="variant">
      <vt:variant>
        <vt:i4>4718622</vt:i4>
      </vt:variant>
      <vt:variant>
        <vt:i4>12</vt:i4>
      </vt:variant>
      <vt:variant>
        <vt:i4>0</vt:i4>
      </vt:variant>
      <vt:variant>
        <vt:i4>5</vt:i4>
      </vt:variant>
      <vt:variant>
        <vt:lpwstr>http://www.travelinsuranceisrael.com/</vt:lpwstr>
      </vt:variant>
      <vt:variant>
        <vt:lpwstr/>
      </vt:variant>
      <vt:variant>
        <vt:i4>6488133</vt:i4>
      </vt:variant>
      <vt:variant>
        <vt:i4>9</vt:i4>
      </vt:variant>
      <vt:variant>
        <vt:i4>0</vt:i4>
      </vt:variant>
      <vt:variant>
        <vt:i4>5</vt:i4>
      </vt:variant>
      <vt:variant>
        <vt:lpwstr>mailto:info@travelinsuranceisrael.com</vt:lpwstr>
      </vt:variant>
      <vt:variant>
        <vt:lpwstr/>
      </vt:variant>
      <vt:variant>
        <vt:i4>6750242</vt:i4>
      </vt:variant>
      <vt:variant>
        <vt:i4>6</vt:i4>
      </vt:variant>
      <vt:variant>
        <vt:i4>0</vt:i4>
      </vt:variant>
      <vt:variant>
        <vt:i4>5</vt:i4>
      </vt:variant>
      <vt:variant>
        <vt:lpwstr>tel:%28402%29 343-3681</vt:lpwstr>
      </vt:variant>
      <vt:variant>
        <vt:lpwstr/>
      </vt:variant>
      <vt:variant>
        <vt:i4>7995437</vt:i4>
      </vt:variant>
      <vt:variant>
        <vt:i4>3</vt:i4>
      </vt:variant>
      <vt:variant>
        <vt:i4>0</vt:i4>
      </vt:variant>
      <vt:variant>
        <vt:i4>5</vt:i4>
      </vt:variant>
      <vt:variant>
        <vt:lpwstr>tel:1-888-747-3773</vt:lpwstr>
      </vt:variant>
      <vt:variant>
        <vt:lpwstr/>
      </vt:variant>
      <vt:variant>
        <vt:i4>3080310</vt:i4>
      </vt:variant>
      <vt:variant>
        <vt:i4>0</vt:i4>
      </vt:variant>
      <vt:variant>
        <vt:i4>0</vt:i4>
      </vt:variant>
      <vt:variant>
        <vt:i4>5</vt:i4>
      </vt:variant>
      <vt:variant>
        <vt:lpwstr>http://www.keshetisrael.co.il/</vt:lpwstr>
      </vt:variant>
      <vt:variant>
        <vt:lpwstr/>
      </vt:variant>
      <vt:variant>
        <vt:i4>3080310</vt:i4>
      </vt:variant>
      <vt:variant>
        <vt:i4>0</vt:i4>
      </vt:variant>
      <vt:variant>
        <vt:i4>0</vt:i4>
      </vt:variant>
      <vt:variant>
        <vt:i4>5</vt:i4>
      </vt:variant>
      <vt:variant>
        <vt:lpwstr>http://www.keshetisrael.co.il/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Mia Mutascio</cp:lastModifiedBy>
  <cp:revision>2</cp:revision>
  <cp:lastPrinted>2012-01-12T13:05:00Z</cp:lastPrinted>
  <dcterms:created xsi:type="dcterms:W3CDTF">2013-12-12T14:42:00Z</dcterms:created>
  <dcterms:modified xsi:type="dcterms:W3CDTF">2013-12-12T14:42:00Z</dcterms:modified>
</cp:coreProperties>
</file>